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AC37D1" w:rsidP="00AC37D1" w14:paraId="02ABC362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2019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年陕西省中考化学试卷</w:t>
      </w:r>
    </w:p>
    <w:p w:rsidR="00AC37D1" w:rsidP="00AC37D1" w14:paraId="127336EF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分，满分</w:t>
      </w:r>
      <w:r>
        <w:rPr>
          <w:rFonts w:ascii="Times New Roman" w:eastAsia="新宋体" w:hAnsi="Times New Roman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C37D1" w:rsidP="00AC37D1" w14:paraId="690F285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分）化学使生活更美好。下列说法不正确的是（　　）</w:t>
      </w:r>
    </w:p>
    <w:p w:rsidR="00AC37D1" w:rsidP="00AC37D1" w14:paraId="058CA22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．制作计算机芯片的材料硅是一种非金属</w:t>
      </w:r>
      <w:r>
        <w:tab/>
      </w:r>
    </w:p>
    <w:p w:rsidR="00AC37D1" w:rsidP="00AC37D1" w14:paraId="7F364DC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．食用苏打饼干可缓解因胃酸过多引起的不良症状</w:t>
      </w:r>
      <w:r>
        <w:tab/>
      </w:r>
    </w:p>
    <w:p w:rsidR="00AC37D1" w:rsidP="00AC37D1" w14:paraId="61526BF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．低碳生活提倡使用不含碳元素的物质</w:t>
      </w:r>
      <w:r>
        <w:tab/>
      </w:r>
    </w:p>
    <w:p w:rsidR="00AC37D1" w:rsidP="00AC37D1" w14:paraId="32049DB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．图书资料失火可用干冰灭火减少损失</w:t>
      </w:r>
    </w:p>
    <w:p w:rsidR="00AC37D1" w:rsidP="00AC37D1" w14:paraId="7622B3F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分）下列实验基本操作正确的是（　　）</w:t>
      </w:r>
    </w:p>
    <w:p w:rsidR="00AC37D1" w:rsidP="00AC37D1" w14:paraId="2C5FFA8E" w14:textId="32238174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47675" cy="13144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向试管内加入铁钉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85800" cy="9620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量取一定体积的水</w:t>
      </w:r>
      <w:r>
        <w:tab/>
      </w:r>
    </w:p>
    <w:p w:rsidR="00AC37D1" w:rsidP="00AC37D1" w14:paraId="791BE6FC" w14:textId="3479D502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33400" cy="8572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收集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66775" cy="9620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的验满</w:t>
      </w:r>
    </w:p>
    <w:p w:rsidR="00AC37D1" w:rsidP="00AC37D1" w14:paraId="3E7943B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分）“绿水青山就是金山银山”。下列举措不利于环境保护和资源合理利用的是（　　）</w:t>
      </w:r>
    </w:p>
    <w:p w:rsidR="00AC37D1" w:rsidP="00AC37D1" w14:paraId="4D287C9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．禁止将工业废水直接排入河流</w:t>
      </w:r>
      <w:r>
        <w:tab/>
      </w:r>
    </w:p>
    <w:p w:rsidR="00AC37D1" w:rsidP="00AC37D1" w14:paraId="2541231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．大量砍伐森林代替燃煤作燃料</w:t>
      </w:r>
      <w:r>
        <w:tab/>
      </w:r>
    </w:p>
    <w:p w:rsidR="00AC37D1" w:rsidP="00AC37D1" w14:paraId="4EEB3E6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．冬季禁止人员携带火种进入山林</w:t>
      </w:r>
      <w:r>
        <w:tab/>
      </w:r>
    </w:p>
    <w:p w:rsidR="00AC37D1" w:rsidP="00AC37D1" w14:paraId="31C6FA7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．大力推广公共交通使用新能源汽车</w:t>
      </w:r>
    </w:p>
    <w:p w:rsidR="00AC37D1" w:rsidP="00AC37D1" w14:paraId="3982C44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分）“宏观﹣微观﹣符号”是学习化学的重要内容和方法。甲、乙、丙是三个变化过程的微观示意图，下列各项分析正确的是（　　）</w:t>
      </w:r>
    </w:p>
    <w:p w:rsidR="00AC37D1" w:rsidP="00AC37D1" w14:paraId="68AFA71C" w14:textId="7DCA129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274310" cy="194691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7D1" w:rsidP="00AC37D1" w14:paraId="35AAD18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．三个过程发生的均是化学变化</w:t>
      </w:r>
      <w:r>
        <w:tab/>
      </w:r>
    </w:p>
    <w:p w:rsidR="00AC37D1" w:rsidP="00AC37D1" w14:paraId="753551F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．图示的所有物质均为化合物</w:t>
      </w:r>
      <w:r>
        <w:tab/>
      </w:r>
    </w:p>
    <w:p w:rsidR="00AC37D1" w:rsidP="00AC37D1" w14:paraId="1996E28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．三个变化前后原子、分子、离子数目均发生了改变</w:t>
      </w:r>
      <w:r>
        <w:tab/>
      </w:r>
    </w:p>
    <w:p w:rsidR="00AC37D1" w:rsidP="00AC37D1" w14:paraId="4C7D0E8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．三个变化后的物质中均含有同一种分子</w:t>
      </w:r>
    </w:p>
    <w:p w:rsidR="00AC37D1" w:rsidP="00AC37D1" w14:paraId="74A29DA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分）对以下反应归纳正确的是（　　）</w:t>
      </w:r>
    </w:p>
    <w:p w:rsidR="00AC37D1" w:rsidP="00AC37D1" w14:paraId="1D86858E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/>
          <w:szCs w:val="21"/>
        </w:rPr>
        <w:t>2H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Mn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/>
          <w:szCs w:val="21"/>
        </w:rPr>
        <w:t>2H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O+O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</w:p>
    <w:p w:rsidR="00AC37D1" w:rsidP="00AC37D1" w14:paraId="4CBE5E7E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/>
          <w:szCs w:val="21"/>
        </w:rPr>
        <w:t>2H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 w:hint="eastAsia"/>
                    <w:sz w:val="28"/>
                    <w:szCs w:val="28"/>
                  </w:rPr>
                  <m:t>通电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/>
          <w:szCs w:val="21"/>
        </w:rPr>
        <w:t>2H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  <w:r>
        <w:rPr>
          <w:rFonts w:ascii="Times New Roman" w:eastAsia="新宋体" w:hAnsi="Times New Roman"/>
          <w:szCs w:val="21"/>
        </w:rPr>
        <w:t>+O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</w:p>
    <w:p w:rsidR="00AC37D1" w:rsidP="00AC37D1" w14:paraId="3E3BF3AC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/>
          <w:szCs w:val="21"/>
        </w:rPr>
        <w:t>2KMnO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△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MnO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/>
          <w:szCs w:val="21"/>
        </w:rPr>
        <w:t>+MnO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+O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</w:p>
    <w:p w:rsidR="00AC37D1" w:rsidP="00AC37D1" w14:paraId="1CFFD68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．都是分解反应</w:t>
      </w:r>
      <w:r>
        <w:tab/>
      </w:r>
    </w:p>
    <w:p w:rsidR="00AC37D1" w:rsidP="00AC37D1" w14:paraId="1DD649C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．生成物中氧元素的化合价都相同</w:t>
      </w:r>
      <w:r>
        <w:tab/>
      </w:r>
    </w:p>
    <w:p w:rsidR="00AC37D1" w:rsidP="00AC37D1" w14:paraId="40D9CC8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．都是实验室制取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的常用方法</w:t>
      </w:r>
      <w:r>
        <w:tab/>
      </w:r>
    </w:p>
    <w:p w:rsidR="00AC37D1" w:rsidP="00AC37D1" w14:paraId="7E886AC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①③</w:t>
      </w:r>
      <w:r>
        <w:rPr>
          <w:rFonts w:ascii="Times New Roman" w:eastAsia="新宋体" w:hAnsi="Times New Roman" w:hint="eastAsia"/>
          <w:szCs w:val="21"/>
        </w:rPr>
        <w:t>中的</w:t>
      </w:r>
      <w:r>
        <w:rPr>
          <w:rFonts w:ascii="Times New Roman" w:eastAsia="新宋体" w:hAnsi="Times New Roman"/>
          <w:szCs w:val="21"/>
        </w:rPr>
        <w:t>MnO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都是反应的催化剂</w:t>
      </w:r>
    </w:p>
    <w:p w:rsidR="00AC37D1" w:rsidP="00AC37D1" w14:paraId="52761BC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分）对一瓶已变质的</w:t>
      </w:r>
      <w:r>
        <w:rPr>
          <w:rFonts w:ascii="Times New Roman" w:eastAsia="新宋体" w:hAnsi="Times New Roman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溶液进行如下实验，其中实验方案能达到实验目的的是（　　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5"/>
        <w:gridCol w:w="2304"/>
        <w:gridCol w:w="5061"/>
      </w:tblGrid>
      <w:tr w14:paraId="4107851D" w14:textId="77777777" w:rsidTr="00AC37D1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181585E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选项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0CBDCCA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实验目的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685FDF5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实验方案</w:t>
            </w:r>
          </w:p>
        </w:tc>
      </w:tr>
      <w:tr w14:paraId="7A9A7B71" w14:textId="77777777" w:rsidTr="00AC37D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588A7D1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A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53ED566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证明溶液中存在</w:t>
            </w:r>
            <w:r>
              <w:rPr>
                <w:rFonts w:ascii="Times New Roman" w:eastAsia="新宋体" w:hAnsi="Times New Roman"/>
                <w:szCs w:val="21"/>
              </w:rPr>
              <w:t>Na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/>
                <w:szCs w:val="21"/>
              </w:rPr>
              <w:t>CO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5318D46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取样，滴加无色酚酞溶液</w:t>
            </w:r>
          </w:p>
        </w:tc>
      </w:tr>
      <w:tr w14:paraId="38F940C8" w14:textId="77777777" w:rsidTr="00AC37D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137E851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B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77C420C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除去溶液中的</w:t>
            </w:r>
            <w:r>
              <w:rPr>
                <w:rFonts w:ascii="Times New Roman" w:eastAsia="新宋体" w:hAnsi="Times New Roman"/>
                <w:szCs w:val="21"/>
              </w:rPr>
              <w:t>Na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/>
                <w:szCs w:val="21"/>
              </w:rPr>
              <w:t>CO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3A2BAF8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加入一定量的</w:t>
            </w:r>
            <w:r>
              <w:rPr>
                <w:rFonts w:ascii="Times New Roman" w:eastAsia="新宋体" w:hAnsi="Times New Roman"/>
                <w:szCs w:val="21"/>
              </w:rPr>
              <w:t>CaCl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溶液，然后过滤</w:t>
            </w:r>
          </w:p>
        </w:tc>
      </w:tr>
      <w:tr w14:paraId="136CB078" w14:textId="77777777" w:rsidTr="00AC37D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4D370CB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C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53F00DC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证明溶液部分变质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3B4CFC0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取样，加入过量呈中性的</w:t>
            </w:r>
            <w:r>
              <w:rPr>
                <w:rFonts w:ascii="Times New Roman" w:eastAsia="新宋体" w:hAnsi="Times New Roman"/>
                <w:szCs w:val="21"/>
              </w:rPr>
              <w:t>BaCl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溶液，振荡后滴加无色酚酞溶液</w:t>
            </w:r>
          </w:p>
        </w:tc>
      </w:tr>
      <w:tr w14:paraId="30F2DFBF" w14:textId="77777777" w:rsidTr="00AC37D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4BBAB9F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D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557D38C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测溶液的</w:t>
            </w:r>
            <w:r>
              <w:rPr>
                <w:rFonts w:ascii="Times New Roman" w:eastAsia="新宋体" w:hAnsi="Times New Roman"/>
                <w:szCs w:val="21"/>
              </w:rPr>
              <w:t>pH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7D1" w14:paraId="3FF83AC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用玻璃棒蘸取少量溶液涂在湿润的</w:t>
            </w:r>
            <w:r>
              <w:rPr>
                <w:rFonts w:ascii="Times New Roman" w:eastAsia="新宋体" w:hAnsi="Times New Roman"/>
                <w:szCs w:val="21"/>
              </w:rPr>
              <w:t>pH</w:t>
            </w:r>
            <w:r>
              <w:rPr>
                <w:rFonts w:ascii="Times New Roman" w:eastAsia="新宋体" w:hAnsi="Times New Roman" w:hint="eastAsia"/>
                <w:szCs w:val="21"/>
              </w:rPr>
              <w:t>试纸上，与标准</w:t>
            </w:r>
            <w:r>
              <w:rPr>
                <w:rFonts w:ascii="Times New Roman" w:eastAsia="新宋体" w:hAnsi="Times New Roman" w:hint="eastAsia"/>
                <w:szCs w:val="21"/>
              </w:rPr>
              <w:t>比色卡对比</w:t>
            </w:r>
          </w:p>
        </w:tc>
      </w:tr>
    </w:tbl>
    <w:p w:rsidR="00AC37D1" w:rsidP="00AC37D1" w14:paraId="707E6FD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</w:p>
    <w:p w:rsidR="00AC37D1" w:rsidP="00AC37D1" w14:paraId="3D96441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分）向一定质量的</w:t>
      </w:r>
      <w:r>
        <w:rPr>
          <w:rFonts w:ascii="Times New Roman" w:eastAsia="新宋体" w:hAnsi="Times New Roman"/>
          <w:szCs w:val="21"/>
        </w:rPr>
        <w:t>CuSO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溶液中滴加</w:t>
      </w:r>
      <w:r>
        <w:rPr>
          <w:rFonts w:ascii="Times New Roman" w:eastAsia="新宋体" w:hAnsi="Times New Roman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溶液一段时间后，改为滴加稀盐酸，所得沉淀质量随加入试剂总体积的变化趋势如图所示。下列有关说法不正确的是（　　）</w:t>
      </w:r>
    </w:p>
    <w:p w:rsidR="00AC37D1" w:rsidP="00AC37D1" w14:paraId="48BEA887" w14:textId="67DE311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19275" cy="12096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7D1" w:rsidP="00AC37D1" w14:paraId="5554272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点时所加试剂一定是稀盐酸</w:t>
      </w:r>
      <w:r>
        <w:tab/>
      </w:r>
    </w:p>
    <w:p w:rsidR="00AC37D1" w:rsidP="00AC37D1" w14:paraId="186EAA0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．加入试剂总体积为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时，溶液中不存在</w:t>
      </w:r>
      <w:r>
        <w:rPr>
          <w:rFonts w:ascii="Times New Roman" w:eastAsia="新宋体" w:hAnsi="Times New Roman"/>
          <w:szCs w:val="21"/>
        </w:rPr>
        <w:t>NaOH</w:t>
      </w:r>
      <w:r>
        <w:tab/>
      </w:r>
    </w:p>
    <w:p w:rsidR="00AC37D1" w:rsidP="00AC37D1" w14:paraId="687EBF5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点时溶液中的溶质都是盐</w:t>
      </w:r>
      <w:r>
        <w:tab/>
      </w:r>
    </w:p>
    <w:p w:rsidR="00AC37D1" w:rsidP="00AC37D1" w14:paraId="617F47C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点时溶液中一定不存在</w:t>
      </w:r>
      <w:r>
        <w:rPr>
          <w:rFonts w:ascii="Times New Roman" w:eastAsia="新宋体" w:hAnsi="Times New Roman"/>
          <w:szCs w:val="21"/>
        </w:rPr>
        <w:t>Cu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2+</w:t>
      </w:r>
    </w:p>
    <w:p w:rsidR="00AC37D1" w:rsidP="00AC37D1" w14:paraId="6AF212C1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二、填空及简答题（共</w:t>
      </w:r>
      <w:r>
        <w:rPr>
          <w:rFonts w:ascii="Times New Roman" w:eastAsia="新宋体" w:hAnsi="Times New Roman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31</w:t>
      </w:r>
      <w:r>
        <w:rPr>
          <w:rFonts w:ascii="Times New Roman" w:eastAsia="新宋体" w:hAnsi="Times New Roman" w:hint="eastAsia"/>
          <w:b/>
          <w:szCs w:val="21"/>
        </w:rPr>
        <w:t>分，化学方程式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分，其余每空</w:t>
      </w:r>
      <w:r>
        <w:rPr>
          <w:rFonts w:ascii="Times New Roman" w:eastAsia="新宋体" w:hAnsi="Times New Roman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C37D1" w:rsidP="00AC37D1" w14:paraId="63C6786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分）陕西名小吃肉丸糊辣汤的制作原料有：牛肉、淀粉、土豆、胡萝卜、豆角及调料等。</w:t>
      </w:r>
    </w:p>
    <w:p w:rsidR="00AC37D1" w:rsidP="00AC37D1" w14:paraId="50064F8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）上述原料中富含蛋白质的是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1D26B4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）淀粉溶液遇碘水能变蓝色，这是淀粉的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（填“物理”“化学”）性质。</w:t>
      </w:r>
    </w:p>
    <w:p w:rsidR="00AC37D1" w:rsidP="00AC37D1" w14:paraId="70DF02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）在远处就能闻到胡辣汤的香味，说明分子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36795C5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分）电影《流浪地球》开创了中国科幻电影的新里程。描写了太阳在因老化形成“氦闪”而将毁灭地球的情况下，人类是如何应对一系列生存危机的。</w:t>
      </w:r>
    </w:p>
    <w:p w:rsidR="00AC37D1" w:rsidP="00AC37D1" w14:paraId="68D922B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）画出氦原子的结构示意图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6D16AD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）当地球即将撞向木星时，木星表面的氢气与地球表面的大气混合，救援人员利用点燃混合气体时产生的巨大冲击力将地球推离木星，写出此反应的化学方程式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1A068B0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分）如图是对某固体物质的溶液在一定温度下，进行恒温蒸发操作的实验记录，请回答：</w:t>
      </w:r>
    </w:p>
    <w:p w:rsidR="00AC37D1" w:rsidP="00AC37D1" w14:paraId="081154B5" w14:textId="06A12CA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781550" cy="10763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7D1" w:rsidP="00AC37D1" w14:paraId="1BEB553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）乙中的溶液为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（填“饱和”或“不饱和”）溶液。</w:t>
      </w:r>
    </w:p>
    <w:p w:rsidR="00AC37D1" w:rsidP="00AC37D1" w14:paraId="2E30A7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）该固体物质在当时温度下的溶解度为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1B9A6E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）甲、乙、丙、丁中溶液溶质质量分数的大小关系是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0E8092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）给丁中的溶液升高温度时，固体逐渐消失，说明该物质的溶解度随温度升高而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（填“增大”或“减小”）。</w:t>
      </w:r>
    </w:p>
    <w:p w:rsidR="00AC37D1" w:rsidP="00AC37D1" w14:paraId="75788BE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分）学习金属的化学性质时，小亮同学将一称重后的铜片伸入盛有</w:t>
      </w:r>
      <w:r>
        <w:rPr>
          <w:rFonts w:ascii="Times New Roman" w:eastAsia="新宋体" w:hAnsi="Times New Roman"/>
          <w:szCs w:val="21"/>
        </w:rPr>
        <w:t>AgNO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溶液的烧杯中，待溶液颜色变蓝后，取出铜片直接称量，发现其质量增加了</w:t>
      </w:r>
      <w:r>
        <w:rPr>
          <w:rFonts w:ascii="Times New Roman" w:eastAsia="新宋体" w:hAnsi="Times New Roman"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2C9BFC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请回答：</w:t>
      </w:r>
    </w:p>
    <w:p w:rsidR="00AC37D1" w:rsidP="00AC37D1" w14:paraId="772538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）写出上述反应的化学方程式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6A052D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）取出铜片后，烧杯内溶液质量减少了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63A396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）小建同学将一定量的铁粉加入取出铜片后的溶液中，充分振荡后过滤，向滤渣中加入稀硫酸，有气泡生成，则可推断，滤液中的溶质是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15BF739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分）工业上用电解饱和食盐水的方法制得的烧碱中常含有一定量的</w:t>
      </w:r>
      <w:r>
        <w:rPr>
          <w:rFonts w:ascii="Times New Roman" w:eastAsia="新宋体" w:hAnsi="Times New Roman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．为测定某烧碱样品的纯度，同学们设计了如下方案。</w:t>
      </w:r>
    </w:p>
    <w:p w:rsidR="00AC37D1" w:rsidP="00AC37D1" w14:paraId="6CC25B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方案一：称取</w:t>
      </w:r>
      <w:r>
        <w:rPr>
          <w:rFonts w:ascii="Times New Roman" w:eastAsia="新宋体" w:hAnsi="Times New Roman"/>
          <w:szCs w:val="21"/>
        </w:rPr>
        <w:t>m g</w:t>
      </w:r>
      <w:r>
        <w:rPr>
          <w:rFonts w:ascii="Times New Roman" w:eastAsia="新宋体" w:hAnsi="Times New Roman" w:hint="eastAsia"/>
          <w:szCs w:val="21"/>
        </w:rPr>
        <w:t>烧碱样品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 w:hint="eastAsia"/>
                    <w:szCs w:val="21"/>
                  </w:rPr>
                  <m:t>→</m:t>
                </m:r>
              </m:e>
              <m:lim>
                <m:r>
                  <w:rPr>
                    <w:rFonts w:ascii="Cambria Math" w:eastAsia="新宋体" w:hAnsi="Cambria Math" w:hint="eastAsia"/>
                    <w:szCs w:val="21"/>
                  </w:rPr>
                  <m:t>滴加</m:t>
                </m:r>
                <m:r>
                  <w:rPr>
                    <w:rFonts w:ascii="Cambria Math" w:eastAsia="新宋体" w:hAnsi="Cambria Math"/>
                    <w:szCs w:val="21"/>
                  </w:rPr>
                  <m:t>a%</m:t>
                </m:r>
                <m:r>
                  <w:rPr>
                    <w:rFonts w:ascii="Cambria Math" w:eastAsia="新宋体" w:hAnsi="Cambria Math" w:hint="eastAsia"/>
                    <w:szCs w:val="21"/>
                  </w:rPr>
                  <m:t>稀盐酸</m:t>
                </m:r>
              </m:lim>
            </m:limLow>
          </m:e>
          <m:lim>
            <m:r>
              <w:rPr>
                <w:rFonts w:ascii="Cambria Math" w:eastAsia="新宋体" w:hAnsi="Cambria Math" w:hint="eastAsia"/>
                <w:szCs w:val="21"/>
              </w:rPr>
              <m:t>加水溶解</m:t>
            </m:r>
          </m:lim>
        </m:limUpp>
      </m:oMath>
      <w:r>
        <w:rPr>
          <w:rFonts w:ascii="Times New Roman" w:eastAsia="新宋体" w:hAnsi="Times New Roman" w:hint="eastAsia"/>
          <w:szCs w:val="21"/>
        </w:rPr>
        <w:t>测定消耗稀盐酸的质量。</w:t>
      </w:r>
    </w:p>
    <w:p w:rsidR="00AC37D1" w:rsidP="00AC37D1" w14:paraId="772AAF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方案二：称取</w:t>
      </w:r>
      <w:r>
        <w:rPr>
          <w:rFonts w:ascii="Times New Roman" w:eastAsia="新宋体" w:hAnsi="Times New Roman"/>
          <w:szCs w:val="21"/>
        </w:rPr>
        <w:t>m g</w:t>
      </w:r>
      <w:r>
        <w:rPr>
          <w:rFonts w:ascii="Times New Roman" w:eastAsia="新宋体" w:hAnsi="Times New Roman" w:hint="eastAsia"/>
          <w:szCs w:val="21"/>
        </w:rPr>
        <w:t>烧碱样品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 w:hint="eastAsia"/>
                    <w:szCs w:val="21"/>
                  </w:rPr>
                  <m:t>→</m:t>
                </m:r>
              </m:e>
              <m:lim>
                <m:r>
                  <w:rPr>
                    <w:rFonts w:ascii="Cambria Math" w:eastAsia="新宋体" w:hAnsi="Cambria Math" w:hint="eastAsia"/>
                    <w:szCs w:val="21"/>
                  </w:rPr>
                  <m:t>滴加过量</m:t>
                </m:r>
                <m:r>
                  <w:rPr>
                    <w:rFonts w:ascii="Cambria Math" w:eastAsia="新宋体" w:hAnsi="Cambria Math"/>
                    <w:szCs w:val="21"/>
                  </w:rPr>
                  <m:t>b%FeC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新宋体" w:hAnsi="Cambria Math"/>
                        <w:szCs w:val="21"/>
                      </w:rPr>
                      <m:t>l</m:t>
                    </m:r>
                  </m:e>
                  <m:sub>
                    <m:r>
                      <w:rPr>
                        <w:rFonts w:ascii="Cambria Math" w:eastAsia="新宋体" w:hAnsi="Cambria Math"/>
                        <w:szCs w:val="21"/>
                      </w:rPr>
                      <m:t>3</m:t>
                    </m:r>
                  </m:sub>
                </m:sSub>
                <m:r>
                  <w:rPr>
                    <w:rFonts w:ascii="Cambria Math" w:eastAsia="新宋体" w:hAnsi="Cambria Math" w:hint="eastAsia"/>
                    <w:szCs w:val="21"/>
                  </w:rPr>
                  <m:t>溶液</m:t>
                </m:r>
              </m:lim>
            </m:limLow>
          </m:e>
          <m:lim>
            <m:r>
              <w:rPr>
                <w:rFonts w:ascii="Cambria Math" w:eastAsia="新宋体" w:hAnsi="Cambria Math" w:hint="eastAsia"/>
                <w:szCs w:val="21"/>
              </w:rPr>
              <m:t>加水溶解</m:t>
            </m:r>
          </m:lim>
        </m:limUpp>
      </m:oMath>
      <w:r>
        <w:rPr>
          <w:rFonts w:ascii="Times New Roman" w:eastAsia="新宋体" w:hAnsi="Times New Roman" w:hint="eastAsia"/>
          <w:szCs w:val="21"/>
        </w:rPr>
        <w:t>测定生成沉淀的质量。</w:t>
      </w:r>
    </w:p>
    <w:p w:rsidR="00AC37D1" w:rsidP="00AC37D1" w14:paraId="3BA05A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请回答：</w:t>
      </w:r>
    </w:p>
    <w:p w:rsidR="00AC37D1" w:rsidP="00AC37D1" w14:paraId="11C378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）方案一中，发生反应的化学方程式为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12F9C9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）方案一中，为减少误差，最好选择下列方法中的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（填字母）来判断反应恰好完全进行。</w:t>
      </w:r>
    </w:p>
    <w:p w:rsidR="00AC37D1" w:rsidP="00AC37D1" w14:paraId="13B83F10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．向样品溶液中滴加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滴无色酚酞溶液，根据溶液颜色变化判断。</w:t>
      </w:r>
    </w:p>
    <w:p w:rsidR="00AC37D1" w:rsidP="00AC37D1" w14:paraId="1E58170A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．测定过程中，边滴加稀盐酸边用</w:t>
      </w:r>
      <w:r>
        <w:rPr>
          <w:rFonts w:ascii="Times New Roman" w:eastAsia="新宋体" w:hAnsi="Times New Roman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试纸频繁测定混合液的</w:t>
      </w:r>
      <w:r>
        <w:rPr>
          <w:rFonts w:ascii="Times New Roman" w:eastAsia="新宋体" w:hAnsi="Times New Roman"/>
          <w:szCs w:val="21"/>
        </w:rPr>
        <w:t>pH</w:t>
      </w:r>
    </w:p>
    <w:p w:rsidR="00AC37D1" w:rsidP="00AC37D1" w14:paraId="3478A663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．向样品溶液中滴加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滴紫色石蕊溶液，根据溶液颜色变化判断。</w:t>
      </w:r>
    </w:p>
    <w:p w:rsidR="00AC37D1" w:rsidP="00AC37D1" w14:paraId="1393EFF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）判断方案二中</w:t>
      </w:r>
      <w:r>
        <w:rPr>
          <w:rFonts w:ascii="Times New Roman" w:eastAsia="新宋体" w:hAnsi="Times New Roman"/>
          <w:szCs w:val="21"/>
        </w:rPr>
        <w:t>FeCl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溶液过量的化学方法是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2D68D16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）小李同学可将方案二中的</w:t>
      </w:r>
      <w:r>
        <w:rPr>
          <w:rFonts w:ascii="Times New Roman" w:eastAsia="新宋体" w:hAnsi="Times New Roman"/>
          <w:szCs w:val="21"/>
        </w:rPr>
        <w:t>FeCl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溶液换成稀硝酸和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（填化学式）溶液，也能达到实验目的。</w:t>
      </w:r>
    </w:p>
    <w:p w:rsidR="00AC37D1" w:rsidP="00AC37D1" w14:paraId="293763D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分）如图甲、乙是实验室制备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和某同学设计的验证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性质的实验装置图。</w:t>
      </w:r>
    </w:p>
    <w:p w:rsidR="00AC37D1" w:rsidP="00AC37D1" w14:paraId="4CFE2B1C" w14:textId="55D76EF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981450" cy="1485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7D1" w:rsidP="00AC37D1" w14:paraId="4DC8C2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）标有字母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的仪器名称是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29DEDB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）甲中发生反应的化学方程式是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658554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）乙中进行实验时，先关闭</w:t>
      </w:r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，加热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，一段时间后再通入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，观察到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中纸花均不变色。再打开</w:t>
      </w:r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中纸花逐渐变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，由此证明了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能与水反应。若打开</w:t>
      </w:r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，还可以证明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具有的化学性质是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47129A8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分）一种自加热食品包装中加热包的成分有：生石灰、活性炭、铝粉、铁粉、碳酸钠、氯化钙、硫酸镁。使用时需向加热包加水，课堂上老师分别取适量加热包中的固体样品进行如图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实验：</w:t>
      </w:r>
    </w:p>
    <w:p w:rsidR="00AC37D1" w:rsidP="00AC37D1" w14:paraId="2FBF22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中，将样品加入水里，触摸烧杯外壁发烫，其原因是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。（用化学方程式表示）</w:t>
      </w:r>
    </w:p>
    <w:p w:rsidR="00AC37D1" w:rsidP="00AC37D1" w14:paraId="5296CE4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中，将一定量稀盐酸加入锥形瓶中，剧烈反应，生成大量气体，学习小组同学对气体成分和锥形瓶内溶液进行探究。</w:t>
      </w:r>
    </w:p>
    <w:p w:rsidR="00AC37D1" w:rsidP="00AC37D1" w14:paraId="7E759C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Ⅰ、对气体成分进行探究。</w:t>
      </w:r>
    </w:p>
    <w:p w:rsidR="00AC37D1" w:rsidP="00AC37D1" w14:paraId="00F5E86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【作出假设】假设一：只有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，假设二：只有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，假设三：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74E29B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【实验验证】小明同学设计如图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实验，对气体成分进行探究。</w:t>
      </w:r>
    </w:p>
    <w:p w:rsidR="00AC37D1" w:rsidP="00AC37D1" w14:paraId="347C16C5" w14:textId="75BCE16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274310" cy="1663700"/>
            <wp:effectExtent l="0" t="0" r="2540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7D1" w:rsidP="00AC37D1" w14:paraId="1782426F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当气体通过甲时，澄清石灰水变浑浊，证明假设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不成立。</w:t>
      </w:r>
    </w:p>
    <w:p w:rsidR="00AC37D1" w:rsidP="00AC37D1" w14:paraId="7B3B5F02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丁中出现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的现象时，证明假设三成立。</w:t>
      </w:r>
    </w:p>
    <w:p w:rsidR="00AC37D1" w:rsidP="00AC37D1" w14:paraId="2FB8C2E5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乙的作用是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5E1985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Ⅱ、对锥形瓶内的溶液进行探究。</w:t>
      </w:r>
    </w:p>
    <w:p w:rsidR="00AC37D1" w:rsidP="00AC37D1" w14:paraId="142B6B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实验后，小萍同学取少量锥形瓶内的溶液于试管中，向其中滴加</w:t>
      </w:r>
      <w:r>
        <w:rPr>
          <w:rFonts w:ascii="Times New Roman" w:eastAsia="新宋体" w:hAnsi="Times New Roman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溶液，开始一段时间无沉淀生成，其原因是锥形瓶内的溶液中存在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60CD21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【总结反思】通过以上探究，小林同学做了如下的反思归纳：</w:t>
      </w:r>
    </w:p>
    <w:p w:rsidR="00AC37D1" w:rsidP="00AC37D1" w14:paraId="3898C000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．加热包应密封防潮保存</w:t>
      </w:r>
    </w:p>
    <w:p w:rsidR="00AC37D1" w:rsidP="00AC37D1" w14:paraId="570A99FD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．向用过的加热包内的固体中，加入过量稀盐酸后过滤，可以回收活性炭</w:t>
      </w:r>
    </w:p>
    <w:p w:rsidR="00AC37D1" w:rsidP="00AC37D1" w14:paraId="4CC25E85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．能与水混合放出热量的物质均可用作加热包中的发热材料</w:t>
      </w:r>
    </w:p>
    <w:p w:rsidR="00AC37D1" w:rsidP="00AC37D1" w14:paraId="57B0E5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你认为其中不正确的是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</w:t>
      </w:r>
    </w:p>
    <w:p w:rsidR="00AC37D1" w:rsidP="00AC37D1" w14:paraId="385FD535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</w:t>
      </w:r>
      <w:r>
        <w:rPr>
          <w:rFonts w:ascii="Times New Roman" w:eastAsia="新宋体" w:hAnsi="Times New Roman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计算与分析题）（</w:t>
      </w:r>
      <w:r>
        <w:rPr>
          <w:rFonts w:ascii="Times New Roman" w:eastAsia="新宋体" w:hAnsi="Times New Roman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C37D1" w:rsidP="00AC37D1" w14:paraId="4F8316F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分）化学兴趣小组为测定某铜锌合金中成分金属的含量，称取</w:t>
      </w:r>
      <w:r>
        <w:rPr>
          <w:rFonts w:ascii="Times New Roman" w:eastAsia="新宋体" w:hAnsi="Times New Roman"/>
          <w:szCs w:val="21"/>
        </w:rPr>
        <w:t>10g</w:t>
      </w:r>
      <w:r>
        <w:rPr>
          <w:rFonts w:ascii="Times New Roman" w:eastAsia="新宋体" w:hAnsi="Times New Roman" w:hint="eastAsia"/>
          <w:szCs w:val="21"/>
        </w:rPr>
        <w:t>样品放入烧杯中，向其中加入</w:t>
      </w:r>
      <w:r>
        <w:rPr>
          <w:rFonts w:ascii="Times New Roman" w:eastAsia="新宋体" w:hAnsi="Times New Roman"/>
          <w:szCs w:val="21"/>
        </w:rPr>
        <w:t>100g</w:t>
      </w:r>
      <w:r>
        <w:rPr>
          <w:rFonts w:ascii="Times New Roman" w:eastAsia="新宋体" w:hAnsi="Times New Roman" w:hint="eastAsia"/>
          <w:szCs w:val="21"/>
        </w:rPr>
        <w:t>稀硫酸，恰好完全反应后。测得烧杯内所有物质的总质量为</w:t>
      </w:r>
      <w:r>
        <w:rPr>
          <w:rFonts w:ascii="Times New Roman" w:eastAsia="新宋体" w:hAnsi="Times New Roman"/>
          <w:szCs w:val="21"/>
        </w:rPr>
        <w:t>109.8g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7314CAD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请完成下列分析及计算：</w:t>
      </w:r>
    </w:p>
    <w:p w:rsidR="00AC37D1" w:rsidP="00AC37D1" w14:paraId="7FB73E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）反应中共生成气体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37D1" w:rsidP="00AC37D1" w14:paraId="33E77EF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）计算合金中铜的质量分数。</w:t>
      </w:r>
    </w:p>
    <w:p w:rsidR="00663E3F" w:rsidRPr="00AC37D1" w:rsidP="00AC37D1" w14:paraId="5D4E7EE7" w14:textId="65BAE991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3F"/>
    <w:rsid w:val="00663E3F"/>
    <w:rsid w:val="00AC37D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EB00B6"/>
  <w15:chartTrackingRefBased/>
  <w15:docId w15:val="{7159997D-F017-4A77-8274-C23FB4A1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7D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