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ody>
    <w:p>
      <w:pPr>
        <w:adjustRightInd w:val="0"/>
        <w:snapToGrid w:val="0"/>
        <w:jc w:val="center"/>
        <w:rPr>
          <w:rFonts w:hint="eastAsia"/>
          <w:b/>
          <w:color w:val="0000FF"/>
          <w:sz w:val="32"/>
          <w:szCs w:val="32"/>
        </w:rPr>
      </w:pPr>
      <w:r>
        <w:rPr>
          <w:b/>
          <w:color w:val="0000FF"/>
          <w:sz w:val="32"/>
          <w:szCs w:val="32"/>
        </w:rPr>
        <w:t>2011年陕西中考</w:t>
      </w:r>
      <w:r>
        <w:rPr>
          <w:rFonts w:hint="eastAsia"/>
          <w:b/>
          <w:color w:val="0000FF"/>
          <w:sz w:val="32"/>
          <w:szCs w:val="32"/>
        </w:rPr>
        <w:t>历史</w:t>
      </w:r>
      <w:r>
        <w:rPr>
          <w:b/>
          <w:color w:val="0000FF"/>
          <w:sz w:val="32"/>
          <w:szCs w:val="32"/>
        </w:rPr>
        <w:t>试题</w:t>
      </w:r>
    </w:p>
    <w:p>
      <w:pPr>
        <w:adjustRightInd w:val="0"/>
        <w:snapToGrid w:val="0"/>
        <w:rPr>
          <w:rFonts w:hint="eastAsia"/>
          <w:b/>
        </w:rPr>
      </w:pPr>
      <w:r>
        <w:rPr>
          <w:b/>
        </w:rPr>
        <w:t>一、选择题</w:t>
      </w:r>
      <w:r>
        <w:rPr>
          <w:rFonts w:hint="eastAsia"/>
          <w:b/>
        </w:rPr>
        <w:t>（共12分）</w:t>
      </w:r>
    </w:p>
    <w:p>
      <w:pPr>
        <w:adjustRightInd w:val="0"/>
        <w:snapToGrid w:val="0"/>
      </w:pPr>
      <w:r>
        <w:t>13．《博物志》记载：“汉代张骞出使西域得涂林安石国榴种经归，故名安石榴。”结合材料及所学知识，张骞最初出使西域的目的是</w:t>
      </w:r>
    </w:p>
    <w:p>
      <w:pPr>
        <w:adjustRightInd w:val="0"/>
        <w:snapToGrid w:val="0"/>
      </w:pPr>
      <w:r>
        <w:t>A．引进果树品种                           B．推动经济交流</w:t>
      </w:r>
    </w:p>
    <w:p>
      <w:pPr>
        <w:adjustRightInd w:val="0"/>
        <w:snapToGrid w:val="0"/>
      </w:pPr>
      <w:r>
        <w:t xml:space="preserve">C．加强友好交往                           </w:t>
      </w:r>
      <w:r>
        <w:rPr>
          <w:color w:val="FF0000"/>
        </w:rPr>
        <w:t>D．寻求军事联盟</w:t>
      </w:r>
    </w:p>
    <w:p>
      <w:pPr>
        <w:adjustRightInd w:val="0"/>
        <w:snapToGrid w:val="0"/>
      </w:pPr>
      <w:r>
        <w:t>14．小华同学对右图所示的水利工程、农业工具进行了研究，得出以下认识和思考正确的是</w:t>
      </w:r>
    </w:p>
    <w:p>
      <w:pPr>
        <w:adjustRightInd w:val="0"/>
        <w:snapToGrid w:val="0"/>
        <w:rPr>
          <w:sz w:val="24"/>
        </w:rPr>
      </w:pPr>
      <w:bookmarkStart w:id="0" w:name="_GoBack"/>
      <w:r>
        <w:drawing>
          <wp:anchor distT="0" distB="0" distL="114300" distR="114300" simplePos="0" relativeHeight="251658240" behindDoc="0" locked="0" layoutInCell="1" allowOverlap="1">
            <wp:simplePos x="0" y="0"/>
            <wp:positionH relativeFrom="column">
              <wp:posOffset>3657600</wp:posOffset>
            </wp:positionH>
            <wp:positionV relativeFrom="paragraph">
              <wp:posOffset>85725</wp:posOffset>
            </wp:positionV>
            <wp:extent cx="2333625" cy="1133475"/>
            <wp:effectExtent l="0" t="0" r="9525" b="9525"/>
            <wp:wrapSquare wrapText="bothSides"/>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pic:cNvPicPr>
                  </pic:nvPicPr>
                  <pic:blipFill>
                    <a:blip xmlns:r="http://schemas.openxmlformats.org/officeDocument/2006/relationships" r:embed="rId5" r:link="rId6"/>
                    <a:stretch>
                      <a:fillRect/>
                    </a:stretch>
                  </pic:blipFill>
                  <pic:spPr>
                    <a:xfrm>
                      <a:off x="0" y="0"/>
                      <a:ext cx="2333625" cy="1133475"/>
                    </a:xfrm>
                    <a:prstGeom prst="rect">
                      <a:avLst/>
                    </a:prstGeom>
                    <a:noFill/>
                    <a:ln w="9525">
                      <a:noFill/>
                    </a:ln>
                  </pic:spPr>
                </pic:pic>
              </a:graphicData>
            </a:graphic>
          </wp:anchor>
        </w:drawing>
      </w:r>
      <w:bookmarkEnd w:id="0"/>
      <w:r>
        <w:t>A．都江堰在秦朝时修建，简车是唐朝时出现</w:t>
      </w:r>
    </w:p>
    <w:p>
      <w:pPr>
        <w:adjustRightInd w:val="0"/>
        <w:snapToGrid w:val="0"/>
      </w:pPr>
      <w:r>
        <w:t>B．都江堰是防洪工程，筒车是耕种工具</w:t>
      </w:r>
    </w:p>
    <w:p>
      <w:pPr>
        <w:adjustRightInd w:val="0"/>
        <w:snapToGrid w:val="0"/>
        <w:rPr>
          <w:color w:val="FF0000"/>
        </w:rPr>
      </w:pPr>
      <w:r>
        <w:rPr>
          <w:color w:val="FF0000"/>
        </w:rPr>
        <w:t>C．它们都提高了农业生产力</w:t>
      </w:r>
    </w:p>
    <w:p>
      <w:pPr>
        <w:adjustRightInd w:val="0"/>
        <w:snapToGrid w:val="0"/>
      </w:pPr>
      <w:r>
        <w:t>D．看来中国只在这两朝代时能“以农为本”</w:t>
      </w:r>
    </w:p>
    <w:p>
      <w:pPr>
        <w:adjustRightInd w:val="0"/>
        <w:snapToGrid w:val="0"/>
      </w:pPr>
      <w:r>
        <w:t>15．毛泽东在给蔡元培的信中说：“……孙中山先生联俄、联共与农工政策，行之于1925年至1927年之第一次大革命而有效，国共两党合作之时期，亦即国民党最革命之时期……。”纵观中国近代历史，国共两党在以下哪些方面有过合作</w:t>
      </w:r>
    </w:p>
    <w:p>
      <w:pPr>
        <w:adjustRightInd w:val="0"/>
        <w:snapToGrid w:val="0"/>
        <w:rPr>
          <w:color w:val="FF0000"/>
        </w:rPr>
      </w:pPr>
      <w:r>
        <w:t xml:space="preserve">A．辛亥革命、黄埔军校、北伐战争     </w:t>
      </w:r>
      <w:r>
        <w:rPr>
          <w:color w:val="FF0000"/>
        </w:rPr>
        <w:t xml:space="preserve"> B．黄埔军校、北伐战争、抗日战争</w:t>
      </w:r>
    </w:p>
    <w:p>
      <w:pPr>
        <w:adjustRightInd w:val="0"/>
        <w:snapToGrid w:val="0"/>
      </w:pPr>
      <w:r>
        <w:t>C．黄埔军校、北伐战争、解放战争      D．辛亥革命、长征、抗日战争</w:t>
      </w:r>
    </w:p>
    <w:p>
      <w:pPr>
        <w:adjustRightInd w:val="0"/>
        <w:snapToGrid w:val="0"/>
        <w:rPr>
          <w:color w:val="FF0000"/>
        </w:rPr>
      </w:pPr>
      <w:r>
        <w:t xml:space="preserve">16．以下这组图片中，体现我党既维护了国家主权和统一，又具有创新精神的是  </w:t>
      </w:r>
      <w:r>
        <w:rPr>
          <w:color w:val="FF0000"/>
        </w:rPr>
        <w:t>D</w:t>
      </w:r>
    </w:p>
    <w:p>
      <w:pPr>
        <w:adjustRightInd w:val="0"/>
        <w:snapToGrid w:val="0"/>
        <w:rPr>
          <w:color w:val="FF0000"/>
        </w:rPr>
      </w:pPr>
      <w:r>
        <w:rPr>
          <w:color w:val="FF0000"/>
        </w:rPr>
        <w:drawing>
          <wp:inline distT="0" distB="0" distL="114300" distR="114300">
            <wp:extent cx="1118235" cy="899160"/>
            <wp:effectExtent l="0" t="0" r="5715" b="15240"/>
            <wp:docPr id="5" name="图片 1" descr="开国大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开国大典"/>
                    <pic:cNvPicPr>
                      <a:picLocks noChangeAspect="1"/>
                    </pic:cNvPicPr>
                  </pic:nvPicPr>
                  <pic:blipFill>
                    <a:blip xmlns:r="http://schemas.openxmlformats.org/officeDocument/2006/relationships" r:embed="rId7"/>
                    <a:stretch>
                      <a:fillRect/>
                    </a:stretch>
                  </pic:blipFill>
                  <pic:spPr>
                    <a:xfrm>
                      <a:off x="0" y="0"/>
                      <a:ext cx="1118235" cy="899160"/>
                    </a:xfrm>
                    <a:prstGeom prst="rect">
                      <a:avLst/>
                    </a:prstGeom>
                    <a:noFill/>
                    <a:ln w="9525">
                      <a:noFill/>
                    </a:ln>
                  </pic:spPr>
                </pic:pic>
              </a:graphicData>
            </a:graphic>
          </wp:inline>
        </w:drawing>
      </w:r>
      <w:r>
        <w:rPr>
          <w:color w:val="FF0000"/>
        </w:rPr>
        <w:t xml:space="preserve"> </w:t>
      </w:r>
      <w:r>
        <w:rPr>
          <w:color w:val="FF0000"/>
        </w:rPr>
        <w:drawing>
          <wp:inline distT="0" distB="0" distL="114300" distR="114300">
            <wp:extent cx="1045845" cy="894715"/>
            <wp:effectExtent l="0" t="0" r="1905" b="635"/>
            <wp:docPr id="8" name="图片 2" descr="长春第一汽车制造厂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descr="长春第一汽车制造厂2"/>
                    <pic:cNvPicPr>
                      <a:picLocks noChangeAspect="1"/>
                    </pic:cNvPicPr>
                  </pic:nvPicPr>
                  <pic:blipFill>
                    <a:blip xmlns:r="http://schemas.openxmlformats.org/officeDocument/2006/relationships" r:embed="rId8"/>
                    <a:stretch>
                      <a:fillRect/>
                    </a:stretch>
                  </pic:blipFill>
                  <pic:spPr>
                    <a:xfrm>
                      <a:off x="0" y="0"/>
                      <a:ext cx="1045845" cy="894715"/>
                    </a:xfrm>
                    <a:prstGeom prst="rect">
                      <a:avLst/>
                    </a:prstGeom>
                    <a:noFill/>
                    <a:ln w="9525">
                      <a:noFill/>
                    </a:ln>
                  </pic:spPr>
                </pic:pic>
              </a:graphicData>
            </a:graphic>
          </wp:inline>
        </w:drawing>
      </w:r>
      <w:r>
        <w:rPr>
          <w:color w:val="FF0000"/>
        </w:rPr>
        <w:t xml:space="preserve"> </w:t>
      </w:r>
      <w:r>
        <w:drawing>
          <wp:inline distT="0" distB="0" distL="114300" distR="114300">
            <wp:extent cx="1379855" cy="894080"/>
            <wp:effectExtent l="0" t="0" r="10795" b="1270"/>
            <wp:docPr id="1" name="图片 3" descr="137895_25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137895_2562"/>
                    <pic:cNvPicPr>
                      <a:picLocks noChangeAspect="1"/>
                    </pic:cNvPicPr>
                  </pic:nvPicPr>
                  <pic:blipFill>
                    <a:blip xmlns:r="http://schemas.openxmlformats.org/officeDocument/2006/relationships" r:embed="rId9" r:link="rId10"/>
                    <a:stretch>
                      <a:fillRect/>
                    </a:stretch>
                  </pic:blipFill>
                  <pic:spPr>
                    <a:xfrm>
                      <a:off x="0" y="0"/>
                      <a:ext cx="1379855" cy="894080"/>
                    </a:xfrm>
                    <a:prstGeom prst="rect">
                      <a:avLst/>
                    </a:prstGeom>
                    <a:noFill/>
                    <a:ln w="9525">
                      <a:noFill/>
                    </a:ln>
                  </pic:spPr>
                </pic:pic>
              </a:graphicData>
            </a:graphic>
          </wp:inline>
        </w:drawing>
      </w:r>
      <w:r>
        <w:t xml:space="preserve"> </w:t>
      </w:r>
      <w:r>
        <w:drawing>
          <wp:inline distT="0" distB="0" distL="114300" distR="114300">
            <wp:extent cx="1348740" cy="897890"/>
            <wp:effectExtent l="0" t="0" r="3810" b="16510"/>
            <wp:docPr id="3" name="图片 4" descr="香港回归 首日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香港回归 首日封"/>
                    <pic:cNvPicPr>
                      <a:picLocks noChangeAspect="1"/>
                    </pic:cNvPicPr>
                  </pic:nvPicPr>
                  <pic:blipFill>
                    <a:blip xmlns:r="http://schemas.openxmlformats.org/officeDocument/2006/relationships" r:embed="rId11"/>
                    <a:srcRect l="36803" r="378" b="39249"/>
                    <a:stretch>
                      <a:fillRect/>
                    </a:stretch>
                  </pic:blipFill>
                  <pic:spPr>
                    <a:xfrm>
                      <a:off x="0" y="0"/>
                      <a:ext cx="1348740" cy="897890"/>
                    </a:xfrm>
                    <a:prstGeom prst="rect">
                      <a:avLst/>
                    </a:prstGeom>
                    <a:noFill/>
                    <a:ln w="9525">
                      <a:noFill/>
                    </a:ln>
                  </pic:spPr>
                </pic:pic>
              </a:graphicData>
            </a:graphic>
          </wp:inline>
        </w:drawing>
      </w:r>
    </w:p>
    <w:p>
      <w:pPr>
        <w:widowControl/>
        <w:adjustRightInd w:val="0"/>
        <w:snapToGrid w:val="0"/>
        <w:rPr>
          <w:szCs w:val="21"/>
        </w:rPr>
      </w:pPr>
      <w:r>
        <w:rPr>
          <w:szCs w:val="21"/>
        </w:rPr>
        <w:t>A．开国大典           B．一汽投产      C．“863”成就展      D．香港回归</w:t>
      </w:r>
    </w:p>
    <w:p>
      <w:pPr>
        <w:widowControl/>
        <w:adjustRightInd w:val="0"/>
        <w:snapToGrid w:val="0"/>
        <w:ind w:firstLine="420" w:firstLineChars="200"/>
        <w:rPr>
          <w:rFonts w:eastAsia="楷体_GB2312"/>
          <w:szCs w:val="21"/>
        </w:rPr>
      </w:pPr>
      <w:r>
        <w:rPr>
          <w:rFonts w:eastAsia="楷体_GB2312"/>
          <w:szCs w:val="21"/>
        </w:rPr>
        <w:t>人类历史的发展，就是不断追求和实现社会进步的过程。请回答17-18题</w:t>
      </w:r>
    </w:p>
    <w:p>
      <w:pPr>
        <w:adjustRightInd w:val="0"/>
        <w:snapToGrid w:val="0"/>
        <w:rPr>
          <w:szCs w:val="21"/>
        </w:rPr>
      </w:pPr>
      <w:r>
        <w:rPr>
          <w:szCs w:val="21"/>
        </w:rPr>
        <w:t>17．民主政治的进步推动社会发展。对以下史实的影响表述不正确的是</w:t>
      </w:r>
    </w:p>
    <w:p>
      <w:pPr>
        <w:adjustRightInd w:val="0"/>
        <w:snapToGrid w:val="0"/>
        <w:rPr>
          <w:szCs w:val="21"/>
        </w:rPr>
      </w:pPr>
      <w:r>
        <w:rPr>
          <w:color w:val="FF0000"/>
          <w:szCs w:val="21"/>
        </w:rPr>
        <w:t>A．英国的《权利法案》加强了王权巩固</w:t>
      </w:r>
      <w:r>
        <w:rPr>
          <w:szCs w:val="21"/>
        </w:rPr>
        <w:t xml:space="preserve">   B．日本进行明治维新，扬起近代化的船帆</w:t>
      </w:r>
    </w:p>
    <w:p>
      <w:pPr>
        <w:adjustRightInd w:val="0"/>
        <w:snapToGrid w:val="0"/>
        <w:rPr>
          <w:szCs w:val="21"/>
        </w:rPr>
      </w:pPr>
      <w:r>
        <w:rPr>
          <w:szCs w:val="21"/>
        </w:rPr>
        <w:t>C．俄国解放农奴促进了资本主义发展     D．俄国十月革命把社会主义理论变为现实</w:t>
      </w:r>
    </w:p>
    <w:p>
      <w:pPr>
        <w:adjustRightInd w:val="0"/>
        <w:snapToGrid w:val="0"/>
      </w:pPr>
      <w:r>
        <w:t>18．爱因斯坦知道美国对广岛、长崎投下原子弹，杀伤许多平民时他感到非常痛心。他在一封千美国公民书中说：“必须限制原子能绝对不能使用来杀害全人类，而是用来增进人类的幸福方面。”下列对材料理解正确的是</w:t>
      </w:r>
    </w:p>
    <w:p>
      <w:pPr>
        <w:adjustRightInd w:val="0"/>
        <w:snapToGrid w:val="0"/>
      </w:pPr>
      <w:r>
        <w:t>①爱因斯坦的“相对论”打开了原子时代的大门   ②美国对广岛、长崎投下原子弹标志着二战结束  ③原子能的广泛应用成为第三次科技革命的核心  ④科技发展要为人类的和平、进步服务</w:t>
      </w:r>
    </w:p>
    <w:p>
      <w:pPr>
        <w:adjustRightInd w:val="0"/>
        <w:snapToGrid w:val="0"/>
      </w:pPr>
      <w:r>
        <w:t xml:space="preserve">A．①②          B．②③         </w:t>
      </w:r>
      <w:r>
        <w:rPr>
          <w:color w:val="FF0000"/>
        </w:rPr>
        <w:t xml:space="preserve">C．①④ </w:t>
      </w:r>
      <w:r>
        <w:t xml:space="preserve">       D．②④</w:t>
      </w:r>
    </w:p>
    <w:p>
      <w:pPr>
        <w:adjustRightInd w:val="0"/>
        <w:snapToGrid w:val="0"/>
      </w:pPr>
      <w:r>
        <w:t>19．（7分）阅读下列材料，并回答问题：</w:t>
      </w:r>
    </w:p>
    <w:p>
      <w:pPr>
        <w:adjustRightInd w:val="0"/>
        <w:snapToGrid w:val="0"/>
        <w:ind w:firstLine="420" w:firstLineChars="200"/>
      </w:pPr>
      <w:r>
        <w:rPr>
          <w:b/>
        </w:rPr>
        <w:t>材料一：</w:t>
      </w:r>
      <w:r>
        <w:rPr>
          <w:rFonts w:eastAsia="楷体_GB2312"/>
        </w:rPr>
        <w:t>14-16世纪的欧洲，充满了新时代到来前夜思想文化变革的蓬勃朝气和人类反封建神学、向自然挑战的无畏精神。</w:t>
      </w:r>
    </w:p>
    <w:p>
      <w:pPr>
        <w:adjustRightInd w:val="0"/>
        <w:snapToGrid w:val="0"/>
        <w:ind w:firstLine="420"/>
        <w:rPr>
          <w:rFonts w:eastAsia="楷体_GB2312"/>
        </w:rPr>
      </w:pPr>
      <w:r>
        <w:rPr>
          <w:b/>
        </w:rPr>
        <w:t>材料二：</w:t>
      </w:r>
      <w:r>
        <w:rPr>
          <w:rFonts w:eastAsia="楷体_GB2312"/>
        </w:rPr>
        <w:t>启蒙运动的倡导者</w:t>
      </w:r>
    </w:p>
    <w:p>
      <w:pPr>
        <w:widowControl/>
        <w:adjustRightInd w:val="0"/>
        <w:snapToGrid w:val="0"/>
        <w:rPr>
          <w:sz w:val="24"/>
        </w:rPr>
      </w:pPr>
      <w:r>
        <w:rPr>
          <w:sz w:val="24"/>
        </w:rPr>
        <w:drawing>
          <wp:inline distT="0" distB="0" distL="114300" distR="114300">
            <wp:extent cx="3277870" cy="1641475"/>
            <wp:effectExtent l="0" t="0" r="17780" b="15875"/>
            <wp:docPr id="4" name="图片 5" descr="启蒙运动的倡导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descr="启蒙运动的倡导者"/>
                    <pic:cNvPicPr>
                      <a:picLocks noChangeAspect="1"/>
                    </pic:cNvPicPr>
                  </pic:nvPicPr>
                  <pic:blipFill>
                    <a:blip xmlns:r="http://schemas.openxmlformats.org/officeDocument/2006/relationships" r:embed="rId12"/>
                    <a:stretch>
                      <a:fillRect/>
                    </a:stretch>
                  </pic:blipFill>
                  <pic:spPr>
                    <a:xfrm>
                      <a:off x="0" y="0"/>
                      <a:ext cx="3277870" cy="1641475"/>
                    </a:xfrm>
                    <a:prstGeom prst="rect">
                      <a:avLst/>
                    </a:prstGeom>
                    <a:noFill/>
                    <a:ln w="9525">
                      <a:noFill/>
                    </a:ln>
                  </pic:spPr>
                </pic:pic>
              </a:graphicData>
            </a:graphic>
          </wp:inline>
        </w:drawing>
      </w:r>
    </w:p>
    <w:p>
      <w:pPr>
        <w:adjustRightInd w:val="0"/>
        <w:snapToGrid w:val="0"/>
        <w:ind w:firstLine="420" w:firstLineChars="200"/>
        <w:rPr>
          <w:rFonts w:eastAsia="楷体_GB2312"/>
        </w:rPr>
      </w:pPr>
      <w:r>
        <w:rPr>
          <w:b/>
        </w:rPr>
        <w:t>材料三：</w:t>
      </w:r>
      <w:r>
        <w:rPr>
          <w:rFonts w:eastAsia="楷体_GB2312"/>
        </w:rPr>
        <w:t>西洋人因为拥护德、赛两先生，闹了多少事，流了多少血，德、赛两先生才渐渐从黑暗中他们救出，引到光明世界。我们现在认定只有这两位先生可以救治中国政治上、道德上、学术上、思想上一切的黑暗。</w:t>
      </w:r>
      <w:r>
        <w:rPr>
          <w:rFonts w:eastAsia="楷体_GB2312" w:hint="eastAsia"/>
        </w:rPr>
        <w:t xml:space="preserve">                 </w:t>
      </w:r>
      <w:r>
        <w:rPr>
          <w:rFonts w:eastAsia="楷体_GB2312"/>
        </w:rPr>
        <w:t>——陈独秀</w:t>
      </w:r>
    </w:p>
    <w:p>
      <w:pPr>
        <w:adjustRightInd w:val="0"/>
        <w:snapToGrid w:val="0"/>
      </w:pPr>
      <w:r>
        <w:t>请回答：</w:t>
      </w:r>
    </w:p>
    <w:p>
      <w:pPr>
        <w:adjustRightInd w:val="0"/>
        <w:snapToGrid w:val="0"/>
      </w:pPr>
      <w:r>
        <w:t>（1）材料一中“思想文化革命”指的是_________。（1分）材料二油画中人物应该有_______（1分）</w:t>
      </w:r>
    </w:p>
    <w:p>
      <w:pPr>
        <w:adjustRightInd w:val="0"/>
        <w:snapToGrid w:val="0"/>
      </w:pPr>
      <w:r>
        <w:t>（2）选做题：以下两小题，请任选一题作答。（如果两个都答，按第①小题计分）</w:t>
      </w:r>
    </w:p>
    <w:p>
      <w:pPr>
        <w:adjustRightInd w:val="0"/>
        <w:snapToGrid w:val="0"/>
      </w:pPr>
      <w:r>
        <w:rPr>
          <w:rFonts w:hAnsi="宋体"/>
        </w:rPr>
        <w:t>①依据材料一、二，说明这两场思想解放运动的性质，以及启蒙运动的作用。（</w:t>
      </w:r>
      <w:r>
        <w:t>3</w:t>
      </w:r>
      <w:r>
        <w:rPr>
          <w:rFonts w:hAnsi="宋体"/>
        </w:rPr>
        <w:t>分）</w:t>
      </w:r>
    </w:p>
    <w:p>
      <w:pPr>
        <w:adjustRightInd w:val="0"/>
        <w:snapToGrid w:val="0"/>
      </w:pPr>
      <w:r>
        <w:rPr>
          <w:rFonts w:hAnsi="宋体"/>
        </w:rPr>
        <w:t>②</w:t>
      </w:r>
      <w:r>
        <w:t>依据材料三，说出发生在中国的思想解放运动的名称、历史地位。（3分）</w:t>
      </w:r>
    </w:p>
    <w:p>
      <w:pPr>
        <w:adjustRightInd w:val="0"/>
        <w:snapToGrid w:val="0"/>
      </w:pPr>
      <w:r>
        <w:t>（3）综合以上三则材料，结合所学知识，谈谈你的认识。（2分）</w:t>
      </w:r>
    </w:p>
    <w:p>
      <w:pPr>
        <w:adjustRightInd w:val="0"/>
        <w:snapToGrid w:val="0"/>
        <w:rPr>
          <w:color w:val="FF0000"/>
        </w:rPr>
      </w:pPr>
      <w:r>
        <w:rPr>
          <w:color w:val="FF0000"/>
        </w:rPr>
        <w:t>（1）文艺复兴；（1分）伏尔泰。（1分）</w:t>
      </w:r>
    </w:p>
    <w:p>
      <w:pPr>
        <w:adjustRightInd w:val="0"/>
        <w:snapToGrid w:val="0"/>
        <w:rPr>
          <w:color w:val="FF0000"/>
        </w:rPr>
      </w:pPr>
      <w:r>
        <w:rPr>
          <w:color w:val="FF0000"/>
        </w:rPr>
        <w:t>（2）①都是资产阶级思想解放运动；（1分）促进了人们的思想解放，为新兴的资产阶级在政治上取代封建贵族提供了有力的支援，促进了欧洲的社会进步；也促进了传播这些国家的思想解放。（2分）</w:t>
      </w:r>
    </w:p>
    <w:p>
      <w:pPr>
        <w:adjustRightInd w:val="0"/>
        <w:snapToGrid w:val="0"/>
        <w:rPr>
          <w:color w:val="FF0000"/>
        </w:rPr>
      </w:pPr>
      <w:r>
        <w:rPr>
          <w:color w:val="FF0000"/>
        </w:rPr>
        <w:t>②新文化运动；（1分）新文化运动是一次空前的思想解放运动。（2分）</w:t>
      </w:r>
    </w:p>
    <w:p>
      <w:pPr>
        <w:adjustRightInd w:val="0"/>
        <w:snapToGrid w:val="0"/>
        <w:rPr>
          <w:color w:val="FF0000"/>
        </w:rPr>
      </w:pPr>
      <w:r>
        <w:rPr>
          <w:color w:val="FF0000"/>
        </w:rPr>
        <w:t>（3）思想解放运动解放了人们的思想，促进了社会变革，推动了社会的进步。（2分）</w:t>
      </w:r>
    </w:p>
    <w:p>
      <w:pPr>
        <w:adjustRightInd w:val="0"/>
        <w:snapToGrid w:val="0"/>
        <w:rPr>
          <w:color w:val="FF0000"/>
        </w:rPr>
      </w:pPr>
    </w:p>
    <w:p>
      <w:pPr>
        <w:adjustRightInd w:val="0"/>
        <w:snapToGrid w:val="0"/>
      </w:pPr>
      <w:r>
        <w:t>20．（8分）阅读下列材料，并回答问题：</w:t>
      </w:r>
    </w:p>
    <w:p>
      <w:pPr>
        <w:adjustRightInd w:val="0"/>
        <w:snapToGrid w:val="0"/>
        <w:ind w:firstLine="420" w:firstLineChars="200"/>
        <w:rPr>
          <w:rFonts w:eastAsia="楷体_GB2312"/>
        </w:rPr>
      </w:pPr>
      <w:r>
        <w:rPr>
          <w:b/>
        </w:rPr>
        <w:t>材料一：</w:t>
      </w:r>
      <w:r>
        <w:rPr>
          <w:rFonts w:eastAsia="楷体_GB2312"/>
        </w:rPr>
        <w:t>新航路开辟以来，随着世界连成一个整体，殖民扩张的触角伸向世界各地。18—19世纪，在北美殖民大陆上，美国经过两次血与火的战争洗礼，诞生并迅速发展起来。</w:t>
      </w:r>
    </w:p>
    <w:p>
      <w:pPr>
        <w:adjustRightInd w:val="0"/>
        <w:snapToGrid w:val="0"/>
        <w:ind w:firstLine="420" w:firstLineChars="200"/>
        <w:rPr>
          <w:rFonts w:eastAsia="楷体_GB2312"/>
        </w:rPr>
      </w:pPr>
      <w:r>
        <w:rPr>
          <w:b/>
        </w:rPr>
        <w:t>材料二：</w:t>
      </w:r>
      <w:r>
        <w:rPr>
          <w:rFonts w:eastAsia="楷体_GB2312"/>
        </w:rPr>
        <w:t>历届联大讨论恢复中国在联合国合法权利时支持中国标数变化示意图</w:t>
      </w:r>
    </w:p>
    <w:p>
      <w:pPr>
        <w:widowControl/>
        <w:adjustRightInd w:val="0"/>
        <w:snapToGrid w:val="0"/>
        <w:rPr>
          <w:sz w:val="24"/>
        </w:rPr>
      </w:pPr>
      <w:r>
        <w:drawing>
          <wp:inline distT="0" distB="0" distL="114300" distR="114300">
            <wp:extent cx="3276600" cy="1717040"/>
            <wp:effectExtent l="0" t="0" r="0" b="16510"/>
            <wp:docPr id="2"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6"/>
                    <pic:cNvPicPr>
                      <a:picLocks noChangeAspect="1"/>
                    </pic:cNvPicPr>
                  </pic:nvPicPr>
                  <pic:blipFill>
                    <a:blip xmlns:r="http://schemas.openxmlformats.org/officeDocument/2006/relationships" r:embed="rId13"/>
                    <a:stretch>
                      <a:fillRect/>
                    </a:stretch>
                  </pic:blipFill>
                  <pic:spPr>
                    <a:xfrm>
                      <a:off x="0" y="0"/>
                      <a:ext cx="3276600" cy="1717040"/>
                    </a:xfrm>
                    <a:prstGeom prst="rect">
                      <a:avLst/>
                    </a:prstGeom>
                    <a:noFill/>
                    <a:ln w="9525">
                      <a:noFill/>
                    </a:ln>
                  </pic:spPr>
                </pic:pic>
              </a:graphicData>
            </a:graphic>
          </wp:inline>
        </w:drawing>
      </w:r>
    </w:p>
    <w:p>
      <w:pPr>
        <w:adjustRightInd w:val="0"/>
        <w:snapToGrid w:val="0"/>
        <w:ind w:firstLine="420" w:firstLineChars="200"/>
        <w:rPr>
          <w:rFonts w:eastAsia="楷体_GB2312"/>
        </w:rPr>
      </w:pPr>
      <w:r>
        <w:rPr>
          <w:b/>
        </w:rPr>
        <w:t>材料三：</w:t>
      </w:r>
      <w:r>
        <w:rPr>
          <w:rFonts w:eastAsia="楷体_GB2312"/>
        </w:rPr>
        <w:t>中美关系是中国最重要的外交关系，它不仅关系两国和两国人民的根本利益，在一定意义上也超过两国的范围……对话比对抗好，合作比遏制好，伙伴比对手好。</w:t>
      </w:r>
    </w:p>
    <w:p>
      <w:pPr>
        <w:adjustRightInd w:val="0"/>
        <w:snapToGrid w:val="0"/>
        <w:rPr>
          <w:rFonts w:eastAsia="楷体_GB2312"/>
        </w:rPr>
      </w:pPr>
      <w:r>
        <w:rPr>
          <w:rFonts w:eastAsia="楷体_GB2312"/>
        </w:rPr>
        <w:t>——温家宝总理</w:t>
      </w:r>
    </w:p>
    <w:p>
      <w:pPr>
        <w:adjustRightInd w:val="0"/>
        <w:snapToGrid w:val="0"/>
      </w:pPr>
      <w:r>
        <w:t>（1）依据材料一，试举“殖民扩张的触角伸向世界各地”的具体做法一例。（1分）经过两次战争洗礼，对美国分别起到什么作用？（2分）</w:t>
      </w:r>
    </w:p>
    <w:p>
      <w:pPr>
        <w:adjustRightInd w:val="0"/>
        <w:snapToGrid w:val="0"/>
      </w:pPr>
      <w:r>
        <w:t>（2）依据材料二，新中国成立到70年代初，中国在联合国获得的支持率呈现怎样的趋势？（1分）出现这种趋势的原因是什么？（2分）</w:t>
      </w:r>
    </w:p>
    <w:p>
      <w:pPr>
        <w:adjustRightInd w:val="0"/>
        <w:snapToGrid w:val="0"/>
      </w:pPr>
      <w:r>
        <w:t>（3）结合以上三则材料和所学知识，你认为国际关系应如何健康发展？（2分）</w:t>
      </w:r>
    </w:p>
    <w:p>
      <w:pPr>
        <w:adjustRightInd w:val="0"/>
        <w:snapToGrid w:val="0"/>
        <w:rPr>
          <w:color w:val="FF0000"/>
        </w:rPr>
      </w:pPr>
      <w:r>
        <w:rPr>
          <w:color w:val="FF0000"/>
        </w:rPr>
        <w:t>（1）如：三角贸易、英国成为“日不落帝国”等；（1分）赢得了国家独立，维护了国家的统一，促进了美国资本主义的发展。（2分）</w:t>
      </w:r>
    </w:p>
    <w:p>
      <w:pPr>
        <w:adjustRightInd w:val="0"/>
        <w:snapToGrid w:val="0"/>
        <w:rPr>
          <w:color w:val="FF0000"/>
        </w:rPr>
      </w:pPr>
      <w:r>
        <w:rPr>
          <w:color w:val="FF0000"/>
        </w:rPr>
        <w:t>（2）上升趋势；（1分）中国的综合国力增强，国际地位提高；中共的正确领导；和平共处五项原则的推动等。（2分）</w:t>
      </w:r>
    </w:p>
    <w:p>
      <w:pPr>
        <w:adjustRightInd w:val="0"/>
        <w:snapToGrid w:val="0"/>
        <w:rPr>
          <w:color w:val="FF0000"/>
        </w:rPr>
      </w:pPr>
      <w:r>
        <w:rPr>
          <w:color w:val="FF0000"/>
        </w:rPr>
        <w:t>（3）要加强国际间的友好交往与合作；要按和平共处五项原则来发展国与国之间的关系。（2分）</w:t>
      </w:r>
    </w:p>
    <w:p>
      <w:pPr>
        <w:adjustRightInd w:val="0"/>
        <w:snapToGrid w:val="0"/>
        <w:rPr>
          <w:color w:val="FF0000"/>
        </w:rPr>
      </w:pPr>
    </w:p>
    <w:p>
      <w:pPr>
        <w:adjustRightInd w:val="0"/>
        <w:snapToGrid w:val="0"/>
      </w:pPr>
      <w:r>
        <w:t>21．（13分）以经济建设为中心，不断调整经济政策和结构，是我党关注民生，富民爱民的体现。小华与同学们以“探究经济发展政策，思考富民道路”为主题，进行历史探究活动。请你也加入其中。</w:t>
      </w:r>
    </w:p>
    <w:p>
      <w:pPr>
        <w:adjustRightInd w:val="0"/>
        <w:snapToGrid w:val="0"/>
        <w:rPr>
          <w:b/>
        </w:rPr>
      </w:pPr>
      <w:r>
        <w:rPr>
          <w:b/>
        </w:rPr>
        <w:t>【以农为本的变迁】</w:t>
      </w:r>
    </w:p>
    <w:p>
      <w:pPr>
        <w:adjustRightInd w:val="0"/>
        <w:snapToGrid w:val="0"/>
        <w:ind w:firstLine="420" w:firstLineChars="200"/>
      </w:pPr>
      <w:r>
        <w:rPr>
          <w:b/>
        </w:rPr>
        <w:t>材料一：</w:t>
      </w:r>
      <w:r>
        <w:t>中国古代以农立国，以农为本，商鞅变法采取了重农轻商的措施；宋代时期，中国的经济重心南移，轻商的观念有了一些改变，商业、海外贸易繁荣。然而，随着近代中国被卷入世界资本主义的漩涡，经济处于落后状态。</w:t>
      </w:r>
    </w:p>
    <w:p>
      <w:pPr>
        <w:adjustRightInd w:val="0"/>
        <w:snapToGrid w:val="0"/>
      </w:pPr>
      <w:r>
        <w:t>（1）商鞅变法哪一措施体现了“重农轻商”的观念？（1分）请举一例宋代经济重心南移的原因。（2分）</w:t>
      </w:r>
    </w:p>
    <w:p>
      <w:pPr>
        <w:adjustRightInd w:val="0"/>
        <w:snapToGrid w:val="0"/>
      </w:pPr>
      <w:r>
        <w:t>（2）举例说明宋代商业发展的表现。（1分）简要说出宋代海外贸易繁荣的原因（2分）</w:t>
      </w:r>
    </w:p>
    <w:p>
      <w:pPr>
        <w:adjustRightInd w:val="0"/>
        <w:snapToGrid w:val="0"/>
        <w:rPr>
          <w:b/>
        </w:rPr>
      </w:pPr>
      <w:r>
        <w:rPr>
          <w:b/>
        </w:rPr>
        <w:t>【近代工业的艰难】</w:t>
      </w:r>
    </w:p>
    <w:p>
      <w:pPr>
        <w:adjustRightInd w:val="0"/>
        <w:snapToGrid w:val="0"/>
        <w:ind w:firstLine="420" w:firstLineChars="200"/>
      </w:pPr>
      <w:r>
        <w:rPr>
          <w:b/>
        </w:rPr>
        <w:t>材料二：</w:t>
      </w:r>
      <w:r>
        <w:t>中国民族资本主义企业变化图</w:t>
      </w:r>
    </w:p>
    <w:p>
      <w:pPr>
        <w:widowControl/>
        <w:adjustRightInd w:val="0"/>
        <w:snapToGrid w:val="0"/>
        <w:rPr>
          <w:sz w:val="24"/>
        </w:rPr>
      </w:pPr>
      <w:r>
        <w:rPr>
          <w:sz w:val="24"/>
        </w:rPr>
        <w:drawing>
          <wp:inline distT="0" distB="0" distL="114300" distR="114300">
            <wp:extent cx="3542665" cy="1828165"/>
            <wp:effectExtent l="0" t="0" r="635" b="635"/>
            <wp:docPr id="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7"/>
                    <pic:cNvPicPr>
                      <a:picLocks noChangeAspect="1"/>
                    </pic:cNvPicPr>
                  </pic:nvPicPr>
                  <pic:blipFill>
                    <a:blip xmlns:r="http://schemas.openxmlformats.org/officeDocument/2006/relationships" r:embed="rId14"/>
                    <a:stretch>
                      <a:fillRect/>
                    </a:stretch>
                  </pic:blipFill>
                  <pic:spPr>
                    <a:xfrm>
                      <a:off x="0" y="0"/>
                      <a:ext cx="3542665" cy="1828165"/>
                    </a:xfrm>
                    <a:prstGeom prst="rect">
                      <a:avLst/>
                    </a:prstGeom>
                    <a:noFill/>
                    <a:ln w="9525">
                      <a:noFill/>
                    </a:ln>
                  </pic:spPr>
                </pic:pic>
              </a:graphicData>
            </a:graphic>
          </wp:inline>
        </w:drawing>
      </w:r>
    </w:p>
    <w:p>
      <w:pPr>
        <w:adjustRightInd w:val="0"/>
        <w:snapToGrid w:val="0"/>
      </w:pPr>
      <w:r>
        <w:t>（3）依据材料二，指出中国近代民族企业发展的特点？（1分）简要说明这种特点形成的原因。（2分）</w:t>
      </w:r>
    </w:p>
    <w:p>
      <w:pPr>
        <w:adjustRightInd w:val="0"/>
        <w:snapToGrid w:val="0"/>
        <w:rPr>
          <w:b/>
        </w:rPr>
      </w:pPr>
      <w:r>
        <w:rPr>
          <w:b/>
        </w:rPr>
        <w:t>【新时代与时俱进】</w:t>
      </w:r>
    </w:p>
    <w:p>
      <w:pPr>
        <w:widowControl/>
        <w:adjustRightInd w:val="0"/>
        <w:snapToGrid w:val="0"/>
        <w:ind w:firstLine="420" w:firstLineChars="200"/>
        <w:rPr>
          <w:sz w:val="24"/>
        </w:rPr>
      </w:pPr>
      <w:r>
        <w:rPr>
          <w:b/>
        </w:rPr>
        <w:t>材料三：</w:t>
      </w:r>
      <w:r>
        <w:rPr>
          <w:rFonts w:eastAsia="楷体_GB2312"/>
        </w:rPr>
        <w:t>新中国成立后，封建土地制度彻底废除，并确立了新的经济所有制。新的时期，中国经济的腾飞开始于安徽凤阳小岗村的创新，中国经济顺应世界的潮流，插上科技的翅膀，奋起直追，中华民族的伟大复兴之路充满光明。</w:t>
      </w:r>
    </w:p>
    <w:p>
      <w:pPr>
        <w:adjustRightInd w:val="0"/>
        <w:snapToGrid w:val="0"/>
      </w:pPr>
      <w:r>
        <w:t>（4）材料三中，请说出新的时期中国经济腾飞的主要原因（1分）。世界经济又是什么？（1分）</w:t>
      </w:r>
    </w:p>
    <w:p>
      <w:pPr>
        <w:adjustRightInd w:val="0"/>
        <w:snapToGrid w:val="0"/>
      </w:pPr>
      <w:r>
        <w:rPr>
          <w:b/>
        </w:rPr>
        <w:t>【汲取历史的智慧】</w:t>
      </w:r>
    </w:p>
    <w:p>
      <w:pPr>
        <w:adjustRightInd w:val="0"/>
        <w:snapToGrid w:val="0"/>
      </w:pPr>
      <w:r>
        <w:t>（5）通过以上问题的探究，同学们对中国经济持续发展充满信心，同时还懂得一个道理，请你写出这个道理。（2分）</w:t>
      </w:r>
    </w:p>
    <w:p>
      <w:pPr>
        <w:adjustRightInd w:val="0"/>
        <w:snapToGrid w:val="0"/>
        <w:rPr>
          <w:color w:val="FF0000"/>
        </w:rPr>
      </w:pPr>
      <w:r>
        <w:rPr>
          <w:color w:val="FF0000"/>
        </w:rPr>
        <w:t>（1）奖励耕战；（1分）自然条件优越，江南地区气候较热，土地肥沃，具有发展农业的优越条件；北人南迁带去了劳动力和先进的生产技术；社会秩序比较安定；统治者的重视；劳动人民的辛勤劳动等。（2分）</w:t>
      </w:r>
    </w:p>
    <w:p>
      <w:pPr>
        <w:adjustRightInd w:val="0"/>
        <w:snapToGrid w:val="0"/>
        <w:rPr>
          <w:color w:val="FF0000"/>
        </w:rPr>
      </w:pPr>
      <w:r>
        <w:rPr>
          <w:color w:val="FF0000"/>
        </w:rPr>
        <w:t>（2）表现：①宋代商业的繁荣超过了前代，南方的商业尤为发达。那里商业都市很多，最大的是开封和杭州。杭州改为都城临安后，繁荣程度远远超过北宋时的开封。②宋朝的海外贸易超过了前代，成为当时世界上从事海外贸易的重要国家。广州、泉州是闻名世界的大商港。政府鼓励海外贸易，在主要港口设立市舶司，加以管理。南宋的外贸所得，在财政收入中占重要地位。③北宋前期，四川地区出现交子，是世界上最早的纸币。纸币的产生有利于商业的发展。（1分）</w:t>
      </w:r>
    </w:p>
    <w:p>
      <w:pPr>
        <w:adjustRightInd w:val="0"/>
        <w:snapToGrid w:val="0"/>
        <w:rPr>
          <w:color w:val="FF0000"/>
        </w:rPr>
      </w:pPr>
      <w:r>
        <w:rPr>
          <w:color w:val="FF0000"/>
        </w:rPr>
        <w:t>原因：政府的重视和鼓励政策。（2分）</w:t>
      </w:r>
    </w:p>
    <w:p>
      <w:pPr>
        <w:adjustRightInd w:val="0"/>
        <w:snapToGrid w:val="0"/>
        <w:rPr>
          <w:color w:val="FF0000"/>
        </w:rPr>
      </w:pPr>
      <w:r>
        <w:rPr>
          <w:color w:val="FF0000"/>
        </w:rPr>
        <w:t>（3）曲折发展；（1分）中国近代民族工业受帝国主义、封建主义、官僚资本主义三座大山的压迫。（2分）</w:t>
      </w:r>
    </w:p>
    <w:p>
      <w:pPr>
        <w:adjustRightInd w:val="0"/>
        <w:snapToGrid w:val="0"/>
        <w:rPr>
          <w:color w:val="FF0000"/>
        </w:rPr>
      </w:pPr>
      <w:r>
        <w:rPr>
          <w:color w:val="FF0000"/>
        </w:rPr>
        <w:t>（4）党领导的改革开放政策。（1分）全球化。（1分）</w:t>
      </w:r>
    </w:p>
    <w:p>
      <w:pPr>
        <w:adjustRightInd w:val="0"/>
        <w:snapToGrid w:val="0"/>
        <w:rPr>
          <w:color w:val="FF0000"/>
        </w:rPr>
      </w:pPr>
      <w:r>
        <w:rPr>
          <w:color w:val="FF0000"/>
        </w:rPr>
        <w:t>（5）只有共产党才能救中国，只有社会主义才能发展中国。（1分）</w:t>
      </w:r>
    </w:p>
    <w:p/>
    <w:sectPr>
      <w:pgSz w:w="11906" w:h="16838"/>
      <w:pgMar w:top="1440" w:right="1800" w:bottom="1440" w:left="180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0456D4C"/>
    <w:rsid w:val="40456D4C"/>
    <w:rsid w:val="6D53502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szCs w:val="24"/>
      <w:lang w:val="en-US" w:eastAsia="zh-CN" w:bidi="ar-SA"/>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http://tech.china.com/zh_cn/science/zhuanti/863/tupian/167015/20010309/images/137895_2562.jpg" TargetMode="External" /><Relationship Id="rId11" Type="http://schemas.openxmlformats.org/officeDocument/2006/relationships/image" Target="media/image5.jpeg" /><Relationship Id="rId12" Type="http://schemas.openxmlformats.org/officeDocument/2006/relationships/image" Target="media/image6.jpeg" /><Relationship Id="rId13" Type="http://schemas.openxmlformats.org/officeDocument/2006/relationships/image" Target="media/image7.png" /><Relationship Id="rId14" Type="http://schemas.openxmlformats.org/officeDocument/2006/relationships/image" Target="media/image8.png" /><Relationship Id="rId15" Type="http://schemas.openxmlformats.org/officeDocument/2006/relationships/theme" Target="theme/theme1.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image" Target="file:///C:\Users\mekin39\AppData\Roaming\Tencent\Users\78066806\QQ\WinTemp\RichOle\%255B%255DLJ%255BRZDR(U%255DE6J%25252IS7%2560)K.jpg" TargetMode="External" /><Relationship Id="rId7" Type="http://schemas.openxmlformats.org/officeDocument/2006/relationships/image" Target="media/image2.jpeg" /><Relationship Id="rId8" Type="http://schemas.openxmlformats.org/officeDocument/2006/relationships/image" Target="media/image3.jpeg" /><Relationship Id="rId9" Type="http://schemas.openxmlformats.org/officeDocument/2006/relationships/image" Target="media/image4.jpe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tuzi\AppData\Roaming\Kingsoft\wps\addons\pool\win-i386\knewfileres_1.0.0.3\wps\0.docx"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