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pPr>
        <w:adjustRightInd w:val="0"/>
        <w:snapToGrid w:val="0"/>
        <w:jc w:val="center"/>
        <w:rPr>
          <w:rFonts w:ascii="宋体" w:hAnsi="宋体" w:hint="eastAsia"/>
          <w:b/>
          <w:color w:val="0000FF"/>
          <w:sz w:val="32"/>
          <w:szCs w:val="32"/>
        </w:rPr>
      </w:pPr>
      <w:r>
        <w:rPr>
          <w:rFonts w:ascii="宋体" w:hAnsi="宋体" w:hint="eastAsia"/>
          <w:b/>
          <w:color w:val="0000FF"/>
          <w:sz w:val="32"/>
          <w:szCs w:val="32"/>
        </w:rPr>
        <w:t>2013年陕西省中考历史试题</w:t>
      </w:r>
    </w:p>
    <w:p>
      <w:pPr>
        <w:adjustRightInd w:val="0"/>
        <w:snapToGrid w:val="0"/>
        <w:rPr>
          <w:rFonts w:ascii="宋体" w:hAnsi="宋体" w:hint="eastAsia"/>
        </w:rPr>
      </w:pPr>
      <w:r>
        <w:rPr>
          <w:rFonts w:ascii="宋体" w:hAnsi="宋体" w:hint="eastAsia"/>
        </w:rPr>
        <w:t>一、选择题（每小题2分）</w:t>
      </w:r>
    </w:p>
    <w:p>
      <w:pPr>
        <w:adjustRightInd w:val="0"/>
        <w:snapToGrid w:val="0"/>
        <w:rPr>
          <w:rFonts w:ascii="宋体" w:hAnsi="宋体" w:hint="eastAsia"/>
        </w:rPr>
      </w:pPr>
      <w:r>
        <w:rPr>
          <w:rFonts w:ascii="宋体" w:hAnsi="宋体" w:hint="eastAsia"/>
        </w:rPr>
        <w:t>13.有学者在论及中国古代某制度时说：“民众的贫穷、愚昧既是统治者造成的，又成为它得以长存的最好社会条件。”以下</w:t>
      </w:r>
      <w:r>
        <w:rPr>
          <w:rFonts w:ascii="宋体" w:hAnsi="宋体" w:hint="eastAsia"/>
          <w:szCs w:val="21"/>
          <w:em w:val="dot"/>
        </w:rPr>
        <w:t>最符合</w:t>
      </w:r>
      <w:r>
        <w:rPr>
          <w:rFonts w:ascii="宋体" w:hAnsi="宋体" w:hint="eastAsia"/>
        </w:rPr>
        <w:t>该论断的制度是（</w:t>
      </w:r>
      <w:r>
        <w:rPr>
          <w:rFonts w:ascii="宋体" w:hAnsi="宋体" w:hint="eastAsia"/>
          <w:color w:val="FF0000"/>
        </w:rPr>
        <w:t xml:space="preserve">  C </w:t>
      </w:r>
      <w:r>
        <w:rPr>
          <w:rFonts w:ascii="宋体" w:hAnsi="宋体" w:hint="eastAsia"/>
        </w:rPr>
        <w:t xml:space="preserve"> ）</w:t>
      </w:r>
    </w:p>
    <w:p>
      <w:pPr>
        <w:adjustRightInd w:val="0"/>
        <w:snapToGrid w:val="0"/>
        <w:rPr>
          <w:rFonts w:ascii="宋体" w:hAnsi="宋体" w:hint="eastAsia"/>
        </w:rPr>
      </w:pPr>
      <w:r>
        <w:rPr>
          <w:rFonts w:ascii="宋体" w:hAnsi="宋体" w:hint="eastAsia"/>
        </w:rPr>
        <w:t>A.分封制      B.郡县制      C.专制主义中央集权制度      D.闭关锁国政策</w:t>
      </w:r>
    </w:p>
    <w:p>
      <w:pPr>
        <w:adjustRightInd w:val="0"/>
        <w:snapToGrid w:val="0"/>
        <w:rPr>
          <w:rFonts w:ascii="宋体" w:hAnsi="宋体" w:hint="eastAsia"/>
        </w:rPr>
      </w:pPr>
      <w:r>
        <w:rPr>
          <w:rFonts w:ascii="宋体" w:hAnsi="宋体" w:hint="eastAsia"/>
        </w:rPr>
        <w:t>14.费正清在《伟大的中国革命》中提到：“（1903年）梁启超否定了儒教中的狭隘忠诚和以家庭为中心的自私观念，主张集体的民主和建立一个强大的国家。”材料中梁启超观点提出的背景</w:t>
      </w:r>
      <w:r>
        <w:rPr>
          <w:rFonts w:ascii="宋体" w:hAnsi="宋体" w:hint="eastAsia"/>
          <w:szCs w:val="21"/>
          <w:em w:val="dot"/>
        </w:rPr>
        <w:t>不包括</w:t>
      </w:r>
      <w:r>
        <w:rPr>
          <w:rFonts w:ascii="宋体" w:hAnsi="宋体" w:hint="eastAsia"/>
        </w:rPr>
        <w:t xml:space="preserve">（ </w:t>
      </w:r>
      <w:r>
        <w:rPr>
          <w:rFonts w:ascii="宋体" w:hAnsi="宋体" w:hint="eastAsia"/>
          <w:color w:val="FF0000"/>
        </w:rPr>
        <w:t xml:space="preserve"> D </w:t>
      </w:r>
      <w:r>
        <w:rPr>
          <w:rFonts w:ascii="宋体" w:hAnsi="宋体" w:hint="eastAsia"/>
        </w:rPr>
        <w:t xml:space="preserve"> ）</w:t>
      </w:r>
    </w:p>
    <w:p>
      <w:pPr>
        <w:adjustRightInd w:val="0"/>
        <w:snapToGrid w:val="0"/>
        <w:rPr>
          <w:rFonts w:ascii="宋体" w:hAnsi="宋体" w:hint="eastAsia"/>
        </w:rPr>
      </w:pPr>
      <w:r>
        <w:rPr>
          <w:rFonts w:ascii="宋体" w:hAnsi="宋体" w:hint="eastAsia"/>
        </w:rPr>
        <w:t>A.民族危机的加深      B.民族资本主义的发展</w:t>
      </w:r>
    </w:p>
    <w:p>
      <w:pPr>
        <w:adjustRightInd w:val="0"/>
        <w:snapToGrid w:val="0"/>
        <w:rPr>
          <w:rFonts w:ascii="宋体" w:hAnsi="宋体" w:hint="eastAsia"/>
        </w:rPr>
      </w:pPr>
      <w:r>
        <w:rPr>
          <w:rFonts w:ascii="宋体" w:hAnsi="宋体" w:hint="eastAsia"/>
        </w:rPr>
        <w:t>C.西方民主思想的传播        D.民主共和观念已深入人心</w:t>
      </w:r>
    </w:p>
    <w:p>
      <w:pPr>
        <w:adjustRightInd w:val="0"/>
        <w:snapToGrid w:val="0"/>
        <w:rPr>
          <w:rFonts w:ascii="宋体" w:hAnsi="宋体" w:hint="eastAsia"/>
        </w:rPr>
      </w:pPr>
      <w:r>
        <w:rPr>
          <w:rFonts w:ascii="宋体" w:hAnsi="宋体" w:hint="eastAsia"/>
        </w:rPr>
        <w:t>15.《共产党宣言》指出：“无产阶级将利用自己的政治统治，一步一步地夺取资产阶级的全部资本，把一切生产工具集中在国家，即组织成为统治阶级的无产阶级手中，并且尽可能快地增加生产力的总量。”新中国成立后采取的措施中</w:t>
      </w:r>
      <w:r>
        <w:rPr>
          <w:rFonts w:ascii="宋体" w:hAnsi="宋体" w:hint="eastAsia"/>
          <w:szCs w:val="21"/>
          <w:em w:val="dot"/>
        </w:rPr>
        <w:t>客观上</w:t>
      </w:r>
      <w:r>
        <w:rPr>
          <w:rFonts w:ascii="宋体" w:hAnsi="宋体" w:hint="eastAsia"/>
        </w:rPr>
        <w:t xml:space="preserve">符合上述思想的有（ </w:t>
      </w:r>
      <w:r>
        <w:rPr>
          <w:rFonts w:ascii="宋体" w:hAnsi="宋体" w:hint="eastAsia"/>
          <w:color w:val="FF0000"/>
        </w:rPr>
        <w:t xml:space="preserve"> A </w:t>
      </w:r>
      <w:r>
        <w:rPr>
          <w:rFonts w:ascii="宋体" w:hAnsi="宋体" w:hint="eastAsia"/>
        </w:rPr>
        <w:t xml:space="preserve"> ）</w:t>
      </w:r>
    </w:p>
    <w:p>
      <w:pPr>
        <w:adjustRightInd w:val="0"/>
        <w:snapToGrid w:val="0"/>
        <w:rPr>
          <w:rFonts w:ascii="宋体" w:hAnsi="宋体" w:hint="eastAsia"/>
        </w:rPr>
      </w:pPr>
      <w:r>
        <w:rPr>
          <w:rFonts w:ascii="宋体" w:hAnsi="宋体" w:hint="eastAsia"/>
        </w:rPr>
        <w:t>①“一五计划”经济建设  ②“三大改造”  ③“大跃进”运动  ④人民公社化运动</w:t>
      </w:r>
    </w:p>
    <w:p>
      <w:pPr>
        <w:adjustRightInd w:val="0"/>
        <w:snapToGrid w:val="0"/>
        <w:rPr>
          <w:rFonts w:ascii="宋体" w:hAnsi="宋体" w:hint="eastAsia"/>
        </w:rPr>
      </w:pPr>
      <w:r>
        <w:rPr>
          <w:rFonts w:ascii="宋体" w:hAnsi="宋体" w:hint="eastAsia"/>
        </w:rPr>
        <w:t>A.①②      B.③④      C.①②③      D. ①②③④</w:t>
      </w:r>
    </w:p>
    <w:p>
      <w:pPr>
        <w:adjustRightInd w:val="0"/>
        <w:snapToGrid w:val="0"/>
        <w:rPr>
          <w:rFonts w:ascii="宋体" w:hAnsi="宋体" w:hint="eastAsia"/>
        </w:rPr>
      </w:pPr>
      <w:r>
        <w:rPr>
          <w:rFonts w:ascii="宋体" w:hAnsi="宋体" w:hint="eastAsia"/>
        </w:rPr>
        <w:t xml:space="preserve">16.下图是某同学所记录的一节历史课笔记（部分），这节课内容所反映的历史时期是（ </w:t>
      </w:r>
      <w:r>
        <w:rPr>
          <w:rFonts w:ascii="宋体" w:hAnsi="宋体" w:hint="eastAsia"/>
          <w:color w:val="FF0000"/>
        </w:rPr>
        <w:t xml:space="preserve"> B </w:t>
      </w:r>
      <w:r>
        <w:rPr>
          <w:rFonts w:ascii="宋体" w:hAnsi="宋体" w:hint="eastAsia"/>
        </w:rPr>
        <w:t xml:space="preserve"> ）</w:t>
      </w:r>
    </w:p>
    <w:p>
      <w:pPr>
        <w:adjustRightInd w:val="0"/>
        <w:snapToGrid w:val="0"/>
        <w:rPr>
          <w:rFonts w:ascii="宋体" w:hAnsi="宋体" w:hint="eastAsia"/>
        </w:rPr>
      </w:pPr>
      <w:r>
        <w:rPr>
          <w:rFonts w:ascii="宋体" w:hAnsi="宋体" w:hint="eastAsia"/>
        </w:rPr>
        <w:drawing>
          <wp:inline distT="0" distB="0" distL="114300" distR="114300">
            <wp:extent cx="3743325" cy="8858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xmlns:r="http://schemas.openxmlformats.org/officeDocument/2006/relationships" r:embed="rId5"/>
                    <a:stretch>
                      <a:fillRect/>
                    </a:stretch>
                  </pic:blipFill>
                  <pic:spPr>
                    <a:xfrm>
                      <a:off x="0" y="0"/>
                      <a:ext cx="3743325" cy="885825"/>
                    </a:xfrm>
                    <a:prstGeom prst="rect">
                      <a:avLst/>
                    </a:prstGeom>
                    <a:noFill/>
                    <a:ln w="9525">
                      <a:noFill/>
                    </a:ln>
                  </pic:spPr>
                </pic:pic>
              </a:graphicData>
            </a:graphic>
          </wp:inline>
        </w:drawing>
      </w:r>
    </w:p>
    <w:p>
      <w:pPr>
        <w:adjustRightInd w:val="0"/>
        <w:snapToGrid w:val="0"/>
        <w:rPr>
          <w:rFonts w:ascii="宋体" w:hAnsi="宋体" w:hint="eastAsia"/>
        </w:rPr>
      </w:pPr>
      <w:r>
        <w:rPr>
          <w:rFonts w:ascii="宋体" w:hAnsi="宋体" w:hint="eastAsia"/>
        </w:rPr>
        <w:t>A.十九世纪四五十年代       B.十九世纪六七十年代</w:t>
      </w:r>
    </w:p>
    <w:p>
      <w:pPr>
        <w:adjustRightInd w:val="0"/>
        <w:snapToGrid w:val="0"/>
        <w:rPr>
          <w:rFonts w:ascii="宋体" w:hAnsi="宋体" w:hint="eastAsia"/>
        </w:rPr>
      </w:pPr>
      <w:r>
        <w:rPr>
          <w:rFonts w:ascii="宋体" w:hAnsi="宋体" w:hint="eastAsia"/>
        </w:rPr>
        <w:t>C.十九世纪末期             D.二十世纪初期</w:t>
      </w:r>
    </w:p>
    <w:p>
      <w:pPr>
        <w:adjustRightInd w:val="0"/>
        <w:snapToGrid w:val="0"/>
        <w:rPr>
          <w:rFonts w:ascii="楷体" w:eastAsia="楷体" w:hAnsi="楷体" w:hint="eastAsia"/>
        </w:rPr>
      </w:pPr>
      <w:r>
        <w:rPr>
          <w:rFonts w:ascii="楷体" w:eastAsia="楷体" w:hAnsi="楷体" w:hint="eastAsia"/>
        </w:rPr>
        <w:t>英国和前苏联在世界近现代史上具有重要的历史地位。据此回答17～18题。</w:t>
      </w:r>
    </w:p>
    <w:p>
      <w:pPr>
        <w:adjustRightInd w:val="0"/>
        <w:snapToGrid w:val="0"/>
        <w:rPr>
          <w:rFonts w:ascii="宋体" w:hAnsi="宋体" w:hint="eastAsia"/>
        </w:rPr>
      </w:pPr>
      <w:r>
        <w:rPr>
          <w:rFonts w:ascii="宋体" w:hAnsi="宋体" w:hint="eastAsia"/>
        </w:rPr>
        <w:t xml:space="preserve">17.有学者这样评价近代英国：“它在政治、经济、社会、文化方面的成就都为世界其他地方提供了范例，可以毫不夸张地说，英国开创了一个新的文明。”以下能够说明这一观点的有（  </w:t>
      </w:r>
      <w:r>
        <w:rPr>
          <w:rFonts w:ascii="宋体" w:hAnsi="宋体" w:hint="eastAsia"/>
          <w:color w:val="FF0000"/>
        </w:rPr>
        <w:t xml:space="preserve">C </w:t>
      </w:r>
      <w:r>
        <w:rPr>
          <w:rFonts w:ascii="宋体" w:hAnsi="宋体" w:hint="eastAsia"/>
        </w:rPr>
        <w:t xml:space="preserve"> ）</w:t>
      </w:r>
    </w:p>
    <w:p>
      <w:pPr>
        <w:adjustRightInd w:val="0"/>
        <w:snapToGrid w:val="0"/>
        <w:rPr>
          <w:rFonts w:ascii="宋体" w:hAnsi="宋体" w:hint="eastAsia"/>
        </w:rPr>
      </w:pPr>
      <w:r>
        <w:rPr>
          <w:rFonts w:ascii="宋体" w:hAnsi="宋体" w:hint="eastAsia"/>
        </w:rPr>
        <w:t>①利用议会限制王权  ②最终确立了三权分立的共和政体  ③机器生产成为工业生产的主要方式  ④创立了经典力学体系和进化论学说</w:t>
      </w:r>
    </w:p>
    <w:p>
      <w:pPr>
        <w:adjustRightInd w:val="0"/>
        <w:snapToGrid w:val="0"/>
        <w:rPr>
          <w:rFonts w:ascii="宋体" w:hAnsi="宋体" w:hint="eastAsia"/>
        </w:rPr>
      </w:pPr>
      <w:bookmarkStart w:id="0" w:name="_GoBack"/>
      <w:r>
        <w:drawing>
          <wp:anchor distT="0" distB="0" distL="114300" distR="114300" simplePos="0" relativeHeight="251658240" behindDoc="1" locked="0" layoutInCell="1" allowOverlap="1">
            <wp:simplePos x="0" y="0"/>
            <wp:positionH relativeFrom="column">
              <wp:posOffset>3657600</wp:posOffset>
            </wp:positionH>
            <wp:positionV relativeFrom="paragraph">
              <wp:posOffset>0</wp:posOffset>
            </wp:positionV>
            <wp:extent cx="2143125" cy="1143000"/>
            <wp:effectExtent l="0" t="0" r="9525" b="0"/>
            <wp:wrapTight wrapText="bothSides">
              <wp:wrapPolygon>
                <wp:start x="20928" y="0"/>
                <wp:lineTo x="7872" y="720"/>
                <wp:lineTo x="1152" y="2520"/>
                <wp:lineTo x="1152" y="5760"/>
                <wp:lineTo x="0" y="7200"/>
                <wp:lineTo x="0" y="11160"/>
                <wp:lineTo x="384" y="15120"/>
                <wp:lineTo x="1728" y="17280"/>
                <wp:lineTo x="4032" y="17280"/>
                <wp:lineTo x="0" y="20520"/>
                <wp:lineTo x="0" y="21240"/>
                <wp:lineTo x="21504" y="21240"/>
                <wp:lineTo x="21504" y="0"/>
                <wp:lineTo x="20928" y="0"/>
              </wp:wrapPolygon>
            </wp:wrapTight>
            <wp:docPr id="2"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 "/>
                    <pic:cNvPicPr>
                      <a:picLocks noChangeAspect="1"/>
                    </pic:cNvPicPr>
                  </pic:nvPicPr>
                  <pic:blipFill>
                    <a:blip xmlns:r="http://schemas.openxmlformats.org/officeDocument/2006/relationships" r:embed="rId6" r:link="rId7">
                      <a:clrChange>
                        <a:clrFrom>
                          <a:srgbClr val="FDFDFC"/>
                        </a:clrFrom>
                        <a:clrTo>
                          <a:srgbClr val="FDFDFC">
                            <a:alpha val="0"/>
                          </a:srgbClr>
                        </a:clrTo>
                      </a:clrChange>
                    </a:blip>
                    <a:stretch>
                      <a:fillRect/>
                    </a:stretch>
                  </pic:blipFill>
                  <pic:spPr>
                    <a:xfrm>
                      <a:off x="0" y="0"/>
                      <a:ext cx="2143125" cy="1143000"/>
                    </a:xfrm>
                    <a:prstGeom prst="rect">
                      <a:avLst/>
                    </a:prstGeom>
                    <a:noFill/>
                    <a:ln w="9525">
                      <a:noFill/>
                    </a:ln>
                  </pic:spPr>
                </pic:pic>
              </a:graphicData>
            </a:graphic>
          </wp:anchor>
        </w:drawing>
      </w:r>
      <w:bookmarkEnd w:id="0"/>
      <w:r>
        <w:rPr>
          <w:rFonts w:ascii="宋体" w:hAnsi="宋体" w:hint="eastAsia"/>
        </w:rPr>
        <w:t>A.①②③      B.①②④      C.①③④      D.②③④</w:t>
      </w:r>
    </w:p>
    <w:p>
      <w:pPr>
        <w:adjustRightInd w:val="0"/>
        <w:snapToGrid w:val="0"/>
        <w:rPr>
          <w:rFonts w:ascii="宋体" w:hAnsi="宋体" w:hint="eastAsia"/>
        </w:rPr>
      </w:pPr>
      <w:r>
        <w:rPr>
          <w:rFonts w:ascii="宋体" w:hAnsi="宋体" w:hint="eastAsia"/>
        </w:rPr>
        <w:t xml:space="preserve">18.右边漫画主要反映了前苏联（ </w:t>
      </w:r>
      <w:r>
        <w:rPr>
          <w:rFonts w:ascii="宋体" w:hAnsi="宋体" w:hint="eastAsia"/>
          <w:color w:val="FF0000"/>
        </w:rPr>
        <w:t xml:space="preserve"> A </w:t>
      </w:r>
      <w:r>
        <w:rPr>
          <w:rFonts w:ascii="宋体" w:hAnsi="宋体" w:hint="eastAsia"/>
        </w:rPr>
        <w:t xml:space="preserve"> ）</w:t>
      </w:r>
    </w:p>
    <w:p>
      <w:pPr>
        <w:adjustRightInd w:val="0"/>
        <w:snapToGrid w:val="0"/>
        <w:rPr>
          <w:rFonts w:ascii="宋体" w:hAnsi="宋体" w:hint="eastAsia"/>
        </w:rPr>
      </w:pPr>
      <w:r>
        <w:rPr>
          <w:rFonts w:ascii="宋体" w:hAnsi="宋体" w:hint="eastAsia"/>
        </w:rPr>
        <w:t>A.国民经济比例失调</w:t>
      </w:r>
    </w:p>
    <w:p>
      <w:pPr>
        <w:adjustRightInd w:val="0"/>
        <w:snapToGrid w:val="0"/>
        <w:rPr>
          <w:rFonts w:ascii="宋体" w:hAnsi="宋体" w:hint="eastAsia"/>
        </w:rPr>
      </w:pPr>
      <w:r>
        <w:rPr>
          <w:rFonts w:ascii="宋体" w:hAnsi="宋体" w:hint="eastAsia"/>
        </w:rPr>
        <w:t>B.二战结束，持久和平到来</w:t>
      </w:r>
    </w:p>
    <w:p>
      <w:pPr>
        <w:adjustRightInd w:val="0"/>
        <w:snapToGrid w:val="0"/>
        <w:rPr>
          <w:rFonts w:ascii="宋体" w:hAnsi="宋体" w:hint="eastAsia"/>
        </w:rPr>
      </w:pPr>
      <w:r>
        <w:rPr>
          <w:rFonts w:ascii="宋体" w:hAnsi="宋体" w:hint="eastAsia"/>
        </w:rPr>
        <w:t>C.农业经济迅速发展</w:t>
      </w:r>
    </w:p>
    <w:p>
      <w:pPr>
        <w:adjustRightInd w:val="0"/>
        <w:snapToGrid w:val="0"/>
        <w:rPr>
          <w:rFonts w:ascii="宋体" w:hAnsi="宋体" w:hint="eastAsia"/>
        </w:rPr>
      </w:pPr>
      <w:r>
        <w:rPr>
          <w:rFonts w:ascii="宋体" w:hAnsi="宋体" w:hint="eastAsia"/>
        </w:rPr>
        <w:t>D.工业建设成就突出              军转民——飞机锯木</w:t>
      </w:r>
    </w:p>
    <w:p>
      <w:pPr>
        <w:adjustRightInd w:val="0"/>
        <w:snapToGrid w:val="0"/>
        <w:rPr>
          <w:rFonts w:ascii="宋体" w:hAnsi="宋体" w:hint="eastAsia"/>
        </w:rPr>
      </w:pPr>
      <w:r>
        <w:rPr>
          <w:rFonts w:ascii="宋体" w:hAnsi="宋体" w:hint="eastAsia"/>
        </w:rPr>
        <w:t>二、非选择题</w:t>
      </w:r>
    </w:p>
    <w:p>
      <w:pPr>
        <w:adjustRightInd w:val="0"/>
        <w:snapToGrid w:val="0"/>
        <w:rPr>
          <w:rFonts w:ascii="宋体" w:hAnsi="宋体" w:hint="eastAsia"/>
        </w:rPr>
      </w:pPr>
      <w:r>
        <w:rPr>
          <w:rFonts w:ascii="宋体" w:hAnsi="宋体" w:hint="eastAsia"/>
        </w:rPr>
        <w:t>19.（8分）阅读下列材料，回答问题</w:t>
      </w:r>
    </w:p>
    <w:p>
      <w:pPr>
        <w:adjustRightInd w:val="0"/>
        <w:snapToGrid w:val="0"/>
        <w:rPr>
          <w:rFonts w:ascii="楷体" w:eastAsia="楷体" w:hAnsi="楷体" w:hint="eastAsia"/>
        </w:rPr>
      </w:pPr>
      <w:r>
        <w:rPr>
          <w:rFonts w:ascii="宋体" w:hAnsi="宋体" w:hint="eastAsia"/>
        </w:rPr>
        <w:t xml:space="preserve">材料一  </w:t>
      </w:r>
      <w:r>
        <w:rPr>
          <w:rFonts w:ascii="楷体" w:eastAsia="楷体" w:hAnsi="楷体" w:hint="eastAsia"/>
        </w:rPr>
        <w:t>至（元）中叶以后，杂剧家悉为杭州人。……盖杂剧之根本地，已移而至南方，岂非以南宋旧都，文化颇盛之故欤。……</w:t>
      </w:r>
      <w:r>
        <w:rPr>
          <w:rFonts w:ascii="楷体" w:eastAsia="楷体" w:hAnsi="楷体" w:hint="eastAsia"/>
          <w:u w:val="single"/>
        </w:rPr>
        <w:t>盖自唐宋以来，士之竞于科目者，已非一朝一夕之事，一旦（现在）废之，彼其才力无所用，而一于词曲发之</w:t>
      </w:r>
      <w:r>
        <w:rPr>
          <w:rFonts w:ascii="楷体" w:eastAsia="楷体" w:hAnsi="楷体" w:hint="eastAsia"/>
        </w:rPr>
        <w:t>。</w:t>
      </w:r>
    </w:p>
    <w:p>
      <w:pPr>
        <w:adjustRightInd w:val="0"/>
        <w:snapToGrid w:val="0"/>
        <w:ind w:firstLine="5565" w:firstLineChars="2650"/>
        <w:rPr>
          <w:rFonts w:ascii="楷体" w:eastAsia="楷体" w:hAnsi="楷体" w:hint="eastAsia"/>
        </w:rPr>
      </w:pPr>
      <w:r>
        <w:rPr>
          <w:rFonts w:ascii="楷体" w:eastAsia="楷体" w:hAnsi="楷体" w:hint="eastAsia"/>
        </w:rPr>
        <w:t>一一王国维《宋元戏曲考》</w:t>
      </w:r>
    </w:p>
    <w:p>
      <w:pPr>
        <w:adjustRightInd w:val="0"/>
        <w:snapToGrid w:val="0"/>
        <w:ind w:firstLine="420" w:firstLineChars="200"/>
        <w:rPr>
          <w:rFonts w:ascii="楷体" w:eastAsia="楷体" w:hAnsi="楷体" w:hint="eastAsia"/>
        </w:rPr>
      </w:pPr>
      <w:r>
        <w:rPr>
          <w:rFonts w:ascii="宋体" w:hAnsi="宋体" w:hint="eastAsia"/>
        </w:rPr>
        <w:t xml:space="preserve">材料二  </w:t>
      </w:r>
      <w:r>
        <w:rPr>
          <w:rFonts w:ascii="楷体" w:eastAsia="楷体" w:hAnsi="楷体" w:hint="eastAsia"/>
        </w:rPr>
        <w:t>这座城（杭州）方圆约有一百英里，它的街道和运河都十分宽阔，还有许多广场或集市……。这些广场的位置十分利于交易，每个市场……四、五万人来赶集。所有你能想到的商品，在市场上都有销售……每一方形市场的对面有两个大公署，署内驻有大汗任命的官吏，负责解决外商与本地居民间所发生的各种争执。</w:t>
      </w:r>
    </w:p>
    <w:p>
      <w:pPr>
        <w:adjustRightInd w:val="0"/>
        <w:snapToGrid w:val="0"/>
        <w:ind w:firstLine="5355" w:firstLineChars="2550"/>
        <w:rPr>
          <w:rFonts w:ascii="楷体" w:eastAsia="楷体" w:hAnsi="楷体" w:hint="eastAsia"/>
        </w:rPr>
      </w:pPr>
      <w:r>
        <w:rPr>
          <w:rFonts w:ascii="楷体" w:eastAsia="楷体" w:hAnsi="楷体" w:hint="eastAsia"/>
        </w:rPr>
        <w:t>一一（（马可·波罗游记》</w:t>
      </w:r>
    </w:p>
    <w:p>
      <w:pPr>
        <w:adjustRightInd w:val="0"/>
        <w:snapToGrid w:val="0"/>
        <w:ind w:firstLine="420"/>
        <w:rPr>
          <w:rFonts w:ascii="楷体" w:eastAsia="楷体" w:hAnsi="楷体" w:hint="eastAsia"/>
        </w:rPr>
      </w:pPr>
      <w:r>
        <w:rPr>
          <w:rFonts w:ascii="宋体" w:hAnsi="宋体" w:hint="eastAsia"/>
        </w:rPr>
        <w:t xml:space="preserve">材料三  </w:t>
      </w:r>
      <w:r>
        <w:rPr>
          <w:rFonts w:ascii="楷体" w:eastAsia="楷体" w:hAnsi="楷体" w:hint="eastAsia"/>
        </w:rPr>
        <w:t>元朝的行省实际上是封建中央集权分寄于地方，故行省官员的权力相当大。它负责处理境内政治、军事、经济等各类事务，此外行省还有一个重要职能是聚集境内财富，以供中央需要。</w:t>
      </w:r>
    </w:p>
    <w:p>
      <w:pPr>
        <w:adjustRightInd w:val="0"/>
        <w:snapToGrid w:val="0"/>
        <w:ind w:firstLine="5040" w:firstLineChars="2400"/>
        <w:rPr>
          <w:rFonts w:ascii="楷体" w:eastAsia="楷体" w:hAnsi="楷体" w:hint="eastAsia"/>
        </w:rPr>
      </w:pPr>
      <w:r>
        <w:rPr>
          <w:rFonts w:ascii="楷体" w:eastAsia="楷体" w:hAnsi="楷体" w:hint="eastAsia"/>
        </w:rPr>
        <w:t>——《中学历史教学史料汇编》</w:t>
      </w:r>
    </w:p>
    <w:p>
      <w:pPr>
        <w:adjustRightInd w:val="0"/>
        <w:snapToGrid w:val="0"/>
        <w:ind w:left="105" w:hanging="105" w:hangingChars="50"/>
        <w:rPr>
          <w:rFonts w:ascii="宋体" w:hAnsi="宋体" w:hint="eastAsia"/>
        </w:rPr>
      </w:pPr>
      <w:r>
        <w:rPr>
          <w:rFonts w:ascii="宋体" w:hAnsi="宋体" w:hint="eastAsia"/>
        </w:rPr>
        <w:t>⑴隋朝时杭州称作</w:t>
      </w:r>
      <w:r>
        <w:rPr>
          <w:rFonts w:ascii="宋体" w:hAnsi="宋体" w:hint="eastAsia"/>
          <w:u w:val="single"/>
        </w:rPr>
        <w:t xml:space="preserve"> </w:t>
      </w:r>
      <w:r>
        <w:rPr>
          <w:rFonts w:ascii="宋体" w:hAnsi="宋体" w:hint="eastAsia"/>
          <w:color w:val="FF0000"/>
          <w:u w:val="single"/>
        </w:rPr>
        <w:t xml:space="preserve"> 余杭（1分）</w:t>
      </w:r>
      <w:r>
        <w:rPr>
          <w:rFonts w:ascii="宋体" w:hAnsi="宋体" w:hint="eastAsia"/>
          <w:u w:val="single"/>
        </w:rPr>
        <w:t xml:space="preserve">  </w:t>
      </w:r>
      <w:r>
        <w:rPr>
          <w:rFonts w:ascii="宋体" w:hAnsi="宋体" w:hint="eastAsia"/>
        </w:rPr>
        <w:t>，南宋时称作临安，五四运动时称作</w:t>
      </w:r>
      <w:r>
        <w:rPr>
          <w:rFonts w:ascii="宋体" w:hAnsi="宋体" w:hint="eastAsia"/>
          <w:u w:val="single"/>
        </w:rPr>
        <w:t xml:space="preserve">   </w:t>
      </w:r>
      <w:r>
        <w:rPr>
          <w:rFonts w:ascii="宋体" w:hAnsi="宋体" w:hint="eastAsia"/>
          <w:color w:val="FF0000"/>
          <w:u w:val="single"/>
        </w:rPr>
        <w:t>杭县（1分）</w:t>
      </w:r>
      <w:r>
        <w:rPr>
          <w:rFonts w:ascii="宋体" w:hAnsi="宋体" w:hint="eastAsia"/>
          <w:u w:val="single"/>
        </w:rPr>
        <w:t xml:space="preserve"> 。</w:t>
      </w:r>
      <w:r>
        <w:rPr>
          <w:rFonts w:ascii="宋体" w:hAnsi="宋体" w:hint="eastAsia"/>
        </w:rPr>
        <w:t>从材料一画线处可看出王国维认为杭州成为元杂剧中心的原因是</w:t>
      </w:r>
      <w:r>
        <w:rPr>
          <w:rFonts w:ascii="宋体" w:hAnsi="宋体" w:hint="eastAsia"/>
          <w:u w:val="single"/>
        </w:rPr>
        <w:t xml:space="preserve">  </w:t>
      </w:r>
      <w:r>
        <w:rPr>
          <w:rFonts w:ascii="宋体" w:hAnsi="宋体" w:hint="eastAsia"/>
          <w:color w:val="FF0000"/>
          <w:u w:val="single"/>
        </w:rPr>
        <w:t>废科举儒士移情于词曲（1分）</w:t>
      </w:r>
      <w:r>
        <w:rPr>
          <w:rFonts w:ascii="宋体" w:hAnsi="宋体" w:hint="eastAsia"/>
        </w:rPr>
        <w:t xml:space="preserve"> 。</w:t>
      </w:r>
    </w:p>
    <w:p>
      <w:pPr>
        <w:adjustRightInd w:val="0"/>
        <w:snapToGrid w:val="0"/>
        <w:ind w:left="105" w:hanging="105" w:hangingChars="50"/>
        <w:rPr>
          <w:rFonts w:ascii="宋体" w:hAnsi="宋体" w:hint="eastAsia"/>
        </w:rPr>
      </w:pPr>
      <w:r>
        <w:rPr>
          <w:rFonts w:ascii="宋体" w:hAnsi="宋体" w:hint="eastAsia"/>
        </w:rPr>
        <w:t>⑵选做题：以下两个小题，请任选一个作答（如果两个都答，按第①小题计分）</w:t>
      </w:r>
    </w:p>
    <w:p>
      <w:pPr>
        <w:adjustRightInd w:val="0"/>
        <w:snapToGrid w:val="0"/>
        <w:ind w:left="105" w:hanging="105" w:hangingChars="50"/>
        <w:rPr>
          <w:rFonts w:ascii="宋体" w:hAnsi="宋体" w:hint="eastAsia"/>
        </w:rPr>
      </w:pPr>
      <w:r>
        <w:rPr>
          <w:rFonts w:ascii="宋体" w:hAnsi="宋体" w:hint="eastAsia"/>
        </w:rPr>
        <w:t>①依据材料二，归纳杭州商业繁荣的表现，并结合材料一概括城市的主要功能。（3分）</w:t>
      </w:r>
    </w:p>
    <w:p>
      <w:pPr>
        <w:adjustRightInd w:val="0"/>
        <w:snapToGrid w:val="0"/>
        <w:ind w:left="105" w:hanging="105" w:hangingChars="50"/>
        <w:rPr>
          <w:rFonts w:ascii="宋体" w:hAnsi="宋体" w:hint="eastAsia"/>
          <w:color w:val="FF0000"/>
        </w:rPr>
      </w:pPr>
      <w:r>
        <w:rPr>
          <w:rFonts w:ascii="宋体" w:hAnsi="宋体" w:hint="eastAsia"/>
          <w:color w:val="FF0000"/>
        </w:rPr>
        <w:t>表现：打破市坊界限；市场规模大；商品种类多；交易量可观；注重市场管理。（符合题意，答出两点即可得2分）</w:t>
      </w:r>
    </w:p>
    <w:p>
      <w:pPr>
        <w:adjustRightInd w:val="0"/>
        <w:snapToGrid w:val="0"/>
        <w:ind w:left="105" w:hanging="105" w:hangingChars="50"/>
        <w:rPr>
          <w:rFonts w:ascii="宋体" w:hAnsi="宋体" w:hint="eastAsia"/>
          <w:color w:val="FF0000"/>
        </w:rPr>
      </w:pPr>
      <w:r>
        <w:rPr>
          <w:rFonts w:ascii="宋体" w:hAnsi="宋体" w:hint="eastAsia"/>
          <w:color w:val="FF0000"/>
        </w:rPr>
        <w:t>功能：文化中心；商业中心。（答出任意一点即可得1分）</w:t>
      </w:r>
    </w:p>
    <w:p>
      <w:pPr>
        <w:adjustRightInd w:val="0"/>
        <w:snapToGrid w:val="0"/>
        <w:ind w:left="105" w:hanging="105" w:hangingChars="50"/>
        <w:rPr>
          <w:rFonts w:ascii="宋体" w:hAnsi="宋体" w:hint="eastAsia"/>
        </w:rPr>
      </w:pPr>
      <w:r>
        <w:rPr>
          <w:rFonts w:ascii="宋体" w:hAnsi="宋体" w:hint="eastAsia"/>
        </w:rPr>
        <w:t>②依据材料三，归纳行省的主要职能，并结合所学知识指出设置行省的积极影响。（3分）</w:t>
      </w:r>
    </w:p>
    <w:p>
      <w:pPr>
        <w:adjustRightInd w:val="0"/>
        <w:snapToGrid w:val="0"/>
        <w:ind w:left="105" w:hanging="105" w:hangingChars="50"/>
        <w:rPr>
          <w:rFonts w:ascii="宋体" w:hAnsi="宋体" w:hint="eastAsia"/>
          <w:color w:val="FF0000"/>
        </w:rPr>
      </w:pPr>
      <w:r>
        <w:rPr>
          <w:rFonts w:ascii="宋体" w:hAnsi="宋体" w:hint="eastAsia"/>
          <w:color w:val="FF0000"/>
        </w:rPr>
        <w:t>职能：行省是元朝地方行政机构；行省官员具有处理政治、军事、经济等权力；聚集地方财</w:t>
      </w:r>
    </w:p>
    <w:p>
      <w:pPr>
        <w:adjustRightInd w:val="0"/>
        <w:snapToGrid w:val="0"/>
        <w:ind w:left="105" w:hanging="105" w:hangingChars="50"/>
        <w:rPr>
          <w:rFonts w:ascii="宋体" w:hAnsi="宋体" w:hint="eastAsia"/>
          <w:color w:val="FF0000"/>
        </w:rPr>
      </w:pPr>
      <w:r>
        <w:rPr>
          <w:rFonts w:ascii="宋体" w:hAnsi="宋体" w:hint="eastAsia"/>
          <w:color w:val="FF0000"/>
        </w:rPr>
        <w:t>富上交中央。）符合题意，答出任意两点即可得2分）</w:t>
      </w:r>
    </w:p>
    <w:p>
      <w:pPr>
        <w:adjustRightInd w:val="0"/>
        <w:snapToGrid w:val="0"/>
        <w:ind w:left="105" w:hanging="105" w:hangingChars="50"/>
        <w:rPr>
          <w:rFonts w:ascii="宋体" w:hAnsi="宋体" w:hint="eastAsia"/>
          <w:color w:val="FF0000"/>
        </w:rPr>
      </w:pPr>
      <w:r>
        <w:rPr>
          <w:rFonts w:ascii="宋体" w:hAnsi="宋体" w:hint="eastAsia"/>
          <w:color w:val="FF0000"/>
        </w:rPr>
        <w:t>积极影响：加强了中央集权和对边疆的管辖；巩固了统一的多民族的封建国家；“省”制对</w:t>
      </w:r>
    </w:p>
    <w:p>
      <w:pPr>
        <w:adjustRightInd w:val="0"/>
        <w:snapToGrid w:val="0"/>
        <w:ind w:left="105" w:hanging="105" w:hangingChars="50"/>
        <w:rPr>
          <w:rFonts w:ascii="宋体" w:hAnsi="宋体" w:hint="eastAsia"/>
          <w:color w:val="FF0000"/>
        </w:rPr>
      </w:pPr>
      <w:r>
        <w:rPr>
          <w:rFonts w:ascii="宋体" w:hAnsi="宋体" w:hint="eastAsia"/>
          <w:color w:val="FF0000"/>
        </w:rPr>
        <w:t>后世影响深远。（打出任意一点即可得1分）</w:t>
      </w:r>
    </w:p>
    <w:p>
      <w:pPr>
        <w:adjustRightInd w:val="0"/>
        <w:snapToGrid w:val="0"/>
        <w:ind w:left="105" w:hanging="105" w:hangingChars="50"/>
        <w:rPr>
          <w:rFonts w:ascii="宋体" w:hAnsi="宋体" w:hint="eastAsia"/>
        </w:rPr>
      </w:pPr>
      <w:r>
        <w:rPr>
          <w:rFonts w:ascii="宋体" w:hAnsi="宋体" w:hint="eastAsia"/>
        </w:rPr>
        <w:t>⑶综合上述材料，你认为古代政府在社会发展中发挥了怎样的作用？（2分）</w:t>
      </w:r>
    </w:p>
    <w:p>
      <w:pPr>
        <w:adjustRightInd w:val="0"/>
        <w:snapToGrid w:val="0"/>
        <w:ind w:left="105" w:hanging="105" w:hangingChars="50"/>
        <w:rPr>
          <w:rFonts w:ascii="宋体" w:hAnsi="宋体" w:hint="eastAsia"/>
          <w:color w:val="FF0000"/>
        </w:rPr>
      </w:pPr>
      <w:r>
        <w:rPr>
          <w:rFonts w:ascii="宋体" w:hAnsi="宋体" w:hint="eastAsia"/>
          <w:color w:val="FF0000"/>
        </w:rPr>
        <w:t>作用：加强中央集权，维护社会稳定；发展民族关系，巩固国家统一；加强经济管理，推动</w:t>
      </w:r>
    </w:p>
    <w:p>
      <w:pPr>
        <w:adjustRightInd w:val="0"/>
        <w:snapToGrid w:val="0"/>
        <w:ind w:left="105" w:hanging="105" w:hangingChars="50"/>
        <w:rPr>
          <w:rFonts w:ascii="宋体" w:hAnsi="宋体" w:hint="eastAsia"/>
          <w:color w:val="FF0000"/>
        </w:rPr>
      </w:pPr>
      <w:r>
        <w:rPr>
          <w:rFonts w:ascii="宋体" w:hAnsi="宋体" w:hint="eastAsia"/>
          <w:color w:val="FF0000"/>
        </w:rPr>
        <w:t>经济发展；沟通对外交往，促进文明交融；弘扬传统文化，促进文化繁荣。（符合题意，言</w:t>
      </w:r>
    </w:p>
    <w:p>
      <w:pPr>
        <w:adjustRightInd w:val="0"/>
        <w:snapToGrid w:val="0"/>
        <w:ind w:left="105" w:hanging="105" w:hangingChars="50"/>
        <w:rPr>
          <w:rFonts w:ascii="宋体" w:hAnsi="宋体" w:hint="eastAsia"/>
          <w:color w:val="FF0000"/>
        </w:rPr>
      </w:pPr>
      <w:r>
        <w:rPr>
          <w:rFonts w:ascii="宋体" w:hAnsi="宋体" w:hint="eastAsia"/>
          <w:color w:val="FF0000"/>
        </w:rPr>
        <w:t>之有理，答出任意两点即可得2分）</w:t>
      </w:r>
    </w:p>
    <w:p>
      <w:pPr>
        <w:adjustRightInd w:val="0"/>
        <w:snapToGrid w:val="0"/>
        <w:ind w:left="105" w:hanging="105" w:hangingChars="50"/>
        <w:rPr>
          <w:rFonts w:ascii="宋体" w:hAnsi="宋体" w:hint="eastAsia"/>
        </w:rPr>
      </w:pPr>
      <w:r>
        <w:rPr>
          <w:rFonts w:ascii="宋体" w:hAnsi="宋体" w:hint="eastAsia"/>
        </w:rPr>
        <w:t>20.（8分）阅读下列材料，回答问题。</w:t>
      </w:r>
    </w:p>
    <w:p>
      <w:pPr>
        <w:adjustRightInd w:val="0"/>
        <w:snapToGrid w:val="0"/>
        <w:ind w:left="105" w:hanging="105" w:hangingChars="50"/>
        <w:rPr>
          <w:rFonts w:ascii="楷体" w:eastAsia="楷体" w:hAnsi="楷体" w:hint="eastAsia"/>
        </w:rPr>
      </w:pPr>
      <w:r>
        <w:rPr>
          <w:rFonts w:ascii="楷体" w:eastAsia="楷体" w:hAnsi="楷体" w:hint="eastAsia"/>
        </w:rPr>
        <w:t>材料一  今日我国之上策，与其坐等邻国开明而共兴亚洲，毋宁不与他们为伍，而与西洋文明共进退；与支那朝鲜接触时，也不必因为他们是邻国就特别客气，而以西洋人的方式处理即可。</w:t>
      </w:r>
    </w:p>
    <w:p>
      <w:pPr>
        <w:adjustRightInd w:val="0"/>
        <w:snapToGrid w:val="0"/>
        <w:ind w:left="105" w:hanging="105" w:hangingChars="50"/>
        <w:rPr>
          <w:rFonts w:ascii="楷体" w:eastAsia="楷体" w:hAnsi="楷体" w:hint="eastAsia"/>
        </w:rPr>
      </w:pPr>
      <w:r>
        <w:rPr>
          <w:rFonts w:ascii="楷体" w:eastAsia="楷体" w:hAnsi="楷体" w:hint="eastAsia"/>
        </w:rPr>
        <w:t>——（日）福泽谕吉《脱亚论》（1885年）</w:t>
      </w:r>
    </w:p>
    <w:p>
      <w:pPr>
        <w:adjustRightInd w:val="0"/>
        <w:snapToGrid w:val="0"/>
        <w:ind w:left="105" w:hanging="105" w:hangingChars="50"/>
        <w:rPr>
          <w:rFonts w:ascii="宋体" w:hAnsi="宋体" w:hint="eastAsia"/>
        </w:rPr>
      </w:pPr>
      <w:r>
        <w:rPr>
          <w:rFonts w:ascii="宋体" w:hAnsi="宋体" w:hint="eastAsia"/>
        </w:rPr>
        <w:t>材料二</w:t>
      </w:r>
    </w:p>
    <w:p>
      <w:pPr>
        <w:adjustRightInd w:val="0"/>
        <w:snapToGrid w:val="0"/>
        <w:ind w:left="105" w:hanging="105" w:hangingChars="50"/>
        <w:rPr>
          <w:rFonts w:ascii="宋体" w:hAnsi="宋体" w:hint="eastAsia"/>
        </w:rPr>
      </w:pPr>
      <w:r>
        <w:drawing>
          <wp:inline distT="0" distB="0" distL="114300" distR="114300">
            <wp:extent cx="4862830" cy="2411730"/>
            <wp:effectExtent l="0" t="0" r="13970" b="7620"/>
            <wp:docPr id="3"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 "/>
                    <pic:cNvPicPr>
                      <a:picLocks noChangeAspect="1"/>
                    </pic:cNvPicPr>
                  </pic:nvPicPr>
                  <pic:blipFill>
                    <a:blip xmlns:r="http://schemas.openxmlformats.org/officeDocument/2006/relationships" r:embed="rId8">
                      <a:clrChange>
                        <a:clrFrom>
                          <a:srgbClr val="FDFDFC"/>
                        </a:clrFrom>
                        <a:clrTo>
                          <a:srgbClr val="FDFDFC">
                            <a:alpha val="0"/>
                          </a:srgbClr>
                        </a:clrTo>
                      </a:clrChange>
                      <a:grayscl/>
                    </a:blip>
                    <a:stretch>
                      <a:fillRect/>
                    </a:stretch>
                  </pic:blipFill>
                  <pic:spPr>
                    <a:xfrm>
                      <a:off x="0" y="0"/>
                      <a:ext cx="4862830" cy="2411730"/>
                    </a:xfrm>
                    <a:prstGeom prst="rect">
                      <a:avLst/>
                    </a:prstGeom>
                    <a:noFill/>
                    <a:ln w="9525">
                      <a:noFill/>
                    </a:ln>
                  </pic:spPr>
                </pic:pic>
              </a:graphicData>
            </a:graphic>
          </wp:inline>
        </w:drawing>
      </w:r>
    </w:p>
    <w:p>
      <w:pPr>
        <w:adjustRightInd w:val="0"/>
        <w:snapToGrid w:val="0"/>
        <w:ind w:left="105" w:hanging="105" w:hangingChars="50"/>
        <w:rPr>
          <w:rFonts w:ascii="宋体" w:hAnsi="宋体" w:hint="eastAsia"/>
        </w:rPr>
      </w:pPr>
    </w:p>
    <w:p>
      <w:pPr>
        <w:adjustRightInd w:val="0"/>
        <w:snapToGrid w:val="0"/>
        <w:ind w:left="105" w:firstLine="315" w:leftChars="50" w:firstLineChars="150"/>
        <w:rPr>
          <w:rFonts w:ascii="楷体" w:eastAsia="楷体" w:hAnsi="楷体" w:hint="eastAsia"/>
        </w:rPr>
      </w:pPr>
      <w:r>
        <w:rPr>
          <w:rFonts w:ascii="宋体" w:hAnsi="宋体" w:hint="eastAsia"/>
        </w:rPr>
        <w:t xml:space="preserve">材料三 </w:t>
      </w:r>
      <w:r>
        <w:rPr>
          <w:rFonts w:ascii="楷体" w:eastAsia="楷体" w:hAnsi="楷体" w:hint="eastAsia"/>
        </w:rPr>
        <w:t xml:space="preserve"> 1951年9月，美日签署《美日安保条约》，规定美国享有在日本国内及周围驻扎陆海空军之权利，以维持远东的国际和平和日本免受外来武装进攻之安全。</w:t>
      </w:r>
    </w:p>
    <w:p>
      <w:pPr>
        <w:adjustRightInd w:val="0"/>
        <w:snapToGrid w:val="0"/>
        <w:ind w:left="105" w:firstLine="315" w:leftChars="50" w:firstLineChars="150"/>
        <w:rPr>
          <w:rFonts w:ascii="楷体" w:eastAsia="楷体" w:hAnsi="楷体" w:hint="eastAsia"/>
        </w:rPr>
      </w:pPr>
      <w:r>
        <w:rPr>
          <w:rFonts w:ascii="楷体" w:eastAsia="楷体" w:hAnsi="楷体" w:hint="eastAsia"/>
        </w:rPr>
        <w:t>——刘德斌《国际关系史》</w:t>
      </w:r>
    </w:p>
    <w:p>
      <w:pPr>
        <w:adjustRightInd w:val="0"/>
        <w:snapToGrid w:val="0"/>
        <w:rPr>
          <w:rFonts w:ascii="宋体" w:hAnsi="宋体" w:hint="eastAsia"/>
        </w:rPr>
      </w:pPr>
      <w:r>
        <w:rPr>
          <w:rFonts w:ascii="宋体" w:hAnsi="宋体" w:hint="eastAsia"/>
        </w:rPr>
        <w:t>⑴依据材料一，结合所学知识，指出福泽谕吉主张产生的历史背景，举一例日本政府“以西洋人的方式”处理与邻国关系的史实。（3分）</w:t>
      </w:r>
    </w:p>
    <w:p>
      <w:pPr>
        <w:adjustRightInd w:val="0"/>
        <w:snapToGrid w:val="0"/>
        <w:rPr>
          <w:rFonts w:ascii="宋体" w:hAnsi="宋体" w:hint="eastAsia"/>
          <w:color w:val="FF0000"/>
        </w:rPr>
      </w:pPr>
      <w:r>
        <w:rPr>
          <w:rFonts w:ascii="宋体" w:hAnsi="宋体" w:hint="eastAsia"/>
          <w:color w:val="FF0000"/>
        </w:rPr>
        <w:t>背景：明治维新后，军国主义势力抬头；新航路开辟后，亚洲许多国家沦为西方的殖民地或半殖民地；西方国家先进。（符合题意，答出任意两点即可得2分）</w:t>
      </w:r>
    </w:p>
    <w:p>
      <w:pPr>
        <w:adjustRightInd w:val="0"/>
        <w:snapToGrid w:val="0"/>
        <w:rPr>
          <w:rFonts w:ascii="宋体" w:hAnsi="宋体" w:hint="eastAsia"/>
          <w:color w:val="FF0000"/>
        </w:rPr>
      </w:pPr>
      <w:r>
        <w:rPr>
          <w:rFonts w:ascii="宋体" w:hAnsi="宋体" w:hint="eastAsia"/>
          <w:color w:val="FF0000"/>
        </w:rPr>
        <w:t>史实：发动甲午战争，签订《马关条约》；发动秦朝战争，使朝鲜沦为殖民地；发动九一八事变，在东北建立伪满洲国；发动全面侵华战争。（答出任意一点即可得1分）</w:t>
      </w:r>
    </w:p>
    <w:p>
      <w:pPr>
        <w:adjustRightInd w:val="0"/>
        <w:snapToGrid w:val="0"/>
        <w:rPr>
          <w:rFonts w:ascii="宋体" w:hAnsi="宋体" w:hint="eastAsia"/>
        </w:rPr>
      </w:pPr>
      <w:r>
        <w:rPr>
          <w:rFonts w:ascii="宋体" w:hAnsi="宋体" w:hint="eastAsia"/>
        </w:rPr>
        <w:t>⑵材料二漫画反映了当时美国政府怎样的态度？并结合所学知识，从中美两方面分析为什么罗斯福后来会说“美国的远东政策应以中美两国政府的紧密合作为基础”？（3分）</w:t>
      </w:r>
    </w:p>
    <w:p>
      <w:pPr>
        <w:adjustRightInd w:val="0"/>
        <w:snapToGrid w:val="0"/>
        <w:rPr>
          <w:rFonts w:ascii="宋体" w:hAnsi="宋体" w:hint="eastAsia"/>
          <w:color w:val="FF0000"/>
        </w:rPr>
      </w:pPr>
      <w:r>
        <w:rPr>
          <w:rFonts w:ascii="宋体" w:hAnsi="宋体" w:hint="eastAsia"/>
          <w:color w:val="FF0000"/>
        </w:rPr>
        <w:t>态度：隔岸观火（或置身事外）（1分）</w:t>
      </w:r>
    </w:p>
    <w:p>
      <w:pPr>
        <w:adjustRightInd w:val="0"/>
        <w:snapToGrid w:val="0"/>
        <w:rPr>
          <w:rFonts w:ascii="宋体" w:hAnsi="宋体" w:hint="eastAsia"/>
          <w:color w:val="FF0000"/>
        </w:rPr>
      </w:pPr>
      <w:r>
        <w:rPr>
          <w:rFonts w:ascii="宋体" w:hAnsi="宋体" w:hint="eastAsia"/>
          <w:color w:val="FF0000"/>
        </w:rPr>
        <w:t>原因：中国：中国战场是抗击日本法西斯的主战场，地位重要。（1分）美国：日本偷袭珍珠港，太平洋战争爆发，卷入二战。（1分）</w:t>
      </w:r>
    </w:p>
    <w:p>
      <w:pPr>
        <w:adjustRightInd w:val="0"/>
        <w:snapToGrid w:val="0"/>
        <w:rPr>
          <w:rFonts w:ascii="宋体" w:hAnsi="宋体" w:hint="eastAsia"/>
        </w:rPr>
      </w:pPr>
      <w:r>
        <w:rPr>
          <w:rFonts w:ascii="宋体" w:hAnsi="宋体" w:hint="eastAsia"/>
        </w:rPr>
        <w:t>⑶依据材料三，结合所学这只是，分析《美日安保条约》的签订对二战后亚太地区局势的影响。综合上述材料，结合当前亚太地区局势，就美国对日外交政策谈谈你的看法。</w:t>
      </w:r>
    </w:p>
    <w:p>
      <w:pPr>
        <w:adjustRightInd w:val="0"/>
        <w:snapToGrid w:val="0"/>
        <w:rPr>
          <w:rFonts w:ascii="宋体" w:hAnsi="宋体" w:hint="eastAsia"/>
          <w:color w:val="FF0000"/>
        </w:rPr>
      </w:pPr>
      <w:r>
        <w:rPr>
          <w:rFonts w:ascii="宋体" w:hAnsi="宋体" w:hint="eastAsia"/>
          <w:color w:val="FF0000"/>
        </w:rPr>
        <w:t>影响：加剧了亚太地区冷战局势和热战危机；加强了美国对亚太地区的政治渗透和军事占领；形成了对新中国的军事包围；促使日本军国主义复活等。（符合题意，言之有理，答出任意一点即可得1分）</w:t>
      </w:r>
    </w:p>
    <w:p>
      <w:pPr>
        <w:adjustRightInd w:val="0"/>
        <w:snapToGrid w:val="0"/>
        <w:rPr>
          <w:rFonts w:ascii="宋体" w:hAnsi="宋体" w:hint="eastAsia"/>
          <w:color w:val="FF0000"/>
        </w:rPr>
      </w:pPr>
      <w:r>
        <w:rPr>
          <w:rFonts w:ascii="宋体" w:hAnsi="宋体" w:hint="eastAsia"/>
          <w:color w:val="FF0000"/>
        </w:rPr>
        <w:t>看法：面对目前亚太局部地区局势紧张，日本军国主义甚嚣尘上的局势，美国应吸取历史教训，稳定区域局势；阻止日本政坛极右势力发展，不能养虎为患。（符合题意，观点正确，言之有理，答出任意一点即可得1分）</w:t>
      </w:r>
    </w:p>
    <w:p>
      <w:pPr>
        <w:adjustRightInd w:val="0"/>
        <w:snapToGrid w:val="0"/>
        <w:rPr>
          <w:rFonts w:ascii="宋体" w:hAnsi="宋体" w:hint="eastAsia"/>
        </w:rPr>
      </w:pPr>
      <w:r>
        <w:rPr>
          <w:rFonts w:ascii="宋体" w:hAnsi="宋体" w:hint="eastAsia"/>
        </w:rPr>
        <w:t>21.（12分）某校九年级13班同学以“民族复兴之路”为主题开展了探究活动，请你参与。</w:t>
      </w:r>
    </w:p>
    <w:p>
      <w:pPr>
        <w:adjustRightInd w:val="0"/>
        <w:snapToGrid w:val="0"/>
        <w:rPr>
          <w:rFonts w:ascii="宋体" w:hAnsi="宋体" w:hint="eastAsia"/>
        </w:rPr>
      </w:pPr>
      <w:r>
        <w:rPr>
          <w:rFonts w:ascii="宋体" w:hAnsi="宋体" w:hint="eastAsia"/>
        </w:rPr>
        <w:t>【辉煌与领先】</w:t>
      </w:r>
    </w:p>
    <w:p>
      <w:pPr>
        <w:adjustRightInd w:val="0"/>
        <w:snapToGrid w:val="0"/>
        <w:rPr>
          <w:rFonts w:ascii="楷体" w:eastAsia="楷体" w:hAnsi="楷体" w:hint="eastAsia"/>
        </w:rPr>
      </w:pPr>
      <w:r>
        <w:rPr>
          <w:rFonts w:ascii="宋体" w:hAnsi="宋体" w:hint="eastAsia"/>
        </w:rPr>
        <w:t xml:space="preserve">材料一  </w:t>
      </w:r>
      <w:r>
        <w:rPr>
          <w:rFonts w:ascii="楷体" w:eastAsia="楷体" w:hAnsi="楷体" w:hint="eastAsia"/>
        </w:rPr>
        <w:t>（古代）中国的温文有礼、文化腾达和威力远被，同西方世界的腐败、混乱和分裂对照得那样地鲜明，以致在文明史上立刻引起一些最有意思的问题。中国由于迅速恢复了秩序和统一而赢得了这个伟大的领先。</w:t>
      </w:r>
    </w:p>
    <w:p>
      <w:pPr>
        <w:adjustRightInd w:val="0"/>
        <w:snapToGrid w:val="0"/>
        <w:ind w:firstLine="5565" w:firstLineChars="2650"/>
        <w:rPr>
          <w:rFonts w:ascii="楷体" w:eastAsia="楷体" w:hAnsi="楷体" w:hint="eastAsia"/>
        </w:rPr>
      </w:pPr>
      <w:r>
        <w:rPr>
          <w:rFonts w:ascii="楷体" w:eastAsia="楷体" w:hAnsi="楷体" w:hint="eastAsia"/>
        </w:rPr>
        <w:t>——韦尔斯《世界史纲》</w:t>
      </w:r>
    </w:p>
    <w:p>
      <w:pPr>
        <w:adjustRightInd w:val="0"/>
        <w:snapToGrid w:val="0"/>
        <w:ind w:firstLine="420"/>
        <w:rPr>
          <w:rFonts w:ascii="楷体" w:eastAsia="楷体" w:hAnsi="楷体" w:hint="eastAsia"/>
        </w:rPr>
      </w:pPr>
      <w:r>
        <w:rPr>
          <w:rFonts w:ascii="楷体" w:eastAsia="楷体" w:hAnsi="楷体" w:hint="eastAsia"/>
        </w:rPr>
        <w:t>17～18世纪，欧洲出现了一股“中国热”，许多思想家对中国文化表现出浓厚的兴趣……法国大革命时期雅各宾派领袖罗伯斯庇尔在起草《人权宣言》时，还将《论语》中的“己所不欲，勿施于人”写入其中。</w:t>
      </w:r>
    </w:p>
    <w:p>
      <w:pPr>
        <w:adjustRightInd w:val="0"/>
        <w:snapToGrid w:val="0"/>
        <w:ind w:firstLine="5040" w:firstLineChars="2400"/>
        <w:rPr>
          <w:rFonts w:ascii="楷体" w:eastAsia="楷体" w:hAnsi="楷体" w:hint="eastAsia"/>
        </w:rPr>
      </w:pPr>
      <w:r>
        <w:rPr>
          <w:rFonts w:ascii="楷体" w:eastAsia="楷体" w:hAnsi="楷体" w:hint="eastAsia"/>
        </w:rPr>
        <w:t>——顾立雅《孔子中国之道》</w:t>
      </w:r>
    </w:p>
    <w:p>
      <w:pPr>
        <w:adjustRightInd w:val="0"/>
        <w:snapToGrid w:val="0"/>
        <w:rPr>
          <w:rFonts w:ascii="宋体" w:hAnsi="宋体" w:hint="eastAsia"/>
        </w:rPr>
      </w:pPr>
      <w:r>
        <w:rPr>
          <w:rFonts w:ascii="宋体" w:hAnsi="宋体" w:hint="eastAsia"/>
        </w:rPr>
        <w:t>⑴列举古代中国“文化腾达和威力远被”的表现，并指出罗伯斯庇尔引用“己所不欲，勿施于人”的意图。（2分）</w:t>
      </w:r>
    </w:p>
    <w:p>
      <w:pPr>
        <w:adjustRightInd w:val="0"/>
        <w:snapToGrid w:val="0"/>
        <w:rPr>
          <w:rFonts w:ascii="宋体" w:hAnsi="宋体" w:hint="eastAsia"/>
          <w:color w:val="FF0000"/>
        </w:rPr>
      </w:pPr>
      <w:r>
        <w:rPr>
          <w:rFonts w:ascii="宋体" w:hAnsi="宋体" w:hint="eastAsia"/>
          <w:color w:val="FF0000"/>
        </w:rPr>
        <w:t>表现：以儒家思想为核心的中国传统文化；唐文化对世界的影响，如日本大化改新；以“四大发明”为核心的先进科学技术。（答出任意一点即可得1分）</w:t>
      </w:r>
    </w:p>
    <w:p>
      <w:pPr>
        <w:adjustRightInd w:val="0"/>
        <w:snapToGrid w:val="0"/>
        <w:rPr>
          <w:rFonts w:ascii="宋体" w:hAnsi="宋体" w:hint="eastAsia"/>
          <w:color w:val="FF0000"/>
        </w:rPr>
      </w:pPr>
      <w:r>
        <w:rPr>
          <w:rFonts w:ascii="宋体" w:hAnsi="宋体" w:hint="eastAsia"/>
          <w:color w:val="FF0000"/>
        </w:rPr>
        <w:t>意图：反对特权，维护人权（或维护资产阶级利益，反对等级制度）（符合题意即可得1分）</w:t>
      </w:r>
    </w:p>
    <w:p>
      <w:pPr>
        <w:adjustRightInd w:val="0"/>
        <w:snapToGrid w:val="0"/>
        <w:rPr>
          <w:rFonts w:ascii="宋体" w:hAnsi="宋体" w:hint="eastAsia"/>
        </w:rPr>
      </w:pPr>
      <w:r>
        <w:rPr>
          <w:rFonts w:ascii="宋体" w:hAnsi="宋体" w:hint="eastAsia"/>
        </w:rPr>
        <w:t>【屈辱与反思】</w:t>
      </w:r>
    </w:p>
    <w:p>
      <w:pPr>
        <w:adjustRightInd w:val="0"/>
        <w:snapToGrid w:val="0"/>
        <w:rPr>
          <w:rFonts w:ascii="宋体" w:hAnsi="宋体" w:hint="eastAsia"/>
        </w:rPr>
      </w:pPr>
      <w:r>
        <mc:AlternateContent>
          <mc:Choice Requires="wpg">
            <w:drawing>
              <wp:anchor distT="0" distB="0" distL="114300" distR="114300" simplePos="0" relativeHeight="251659264" behindDoc="0" locked="0" layoutInCell="1" allowOverlap="1">
                <wp:simplePos x="0" y="0"/>
                <wp:positionH relativeFrom="column">
                  <wp:posOffset>4457700</wp:posOffset>
                </wp:positionH>
                <wp:positionV relativeFrom="paragraph">
                  <wp:posOffset>0</wp:posOffset>
                </wp:positionV>
                <wp:extent cx="1333500" cy="2143760"/>
                <wp:effectExtent l="0" t="0" r="0" b="0"/>
                <wp:wrapNone/>
                <wp:docPr id="6" name="组合 6" descr=" "/>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0" cy="2143760"/>
                          <a:chOff x="3420" y="2"/>
                          <a:chExt cx="2100" cy="3376"/>
                        </a:xfrm>
                      </wpg:grpSpPr>
                      <pic:pic xmlns:pic="http://schemas.openxmlformats.org/drawingml/2006/picture">
                        <pic:nvPicPr>
                          <pic:cNvPr id="4" name="图片 4" descr=" "/>
                          <pic:cNvPicPr>
                            <a:picLocks noChangeAspect="1"/>
                          </pic:cNvPicPr>
                        </pic:nvPicPr>
                        <pic:blipFill>
                          <a:blip xmlns:r="http://schemas.openxmlformats.org/officeDocument/2006/relationships" r:embed="rId9" r:link="rId10">
                            <a:clrChange>
                              <a:clrFrom>
                                <a:srgbClr val="FDFDFC"/>
                              </a:clrFrom>
                              <a:clrTo>
                                <a:srgbClr val="FDFDFC">
                                  <a:alpha val="0"/>
                                </a:srgbClr>
                              </a:clrTo>
                            </a:clrChange>
                          </a:blip>
                          <a:stretch>
                            <a:fillRect/>
                          </a:stretch>
                        </pic:blipFill>
                        <pic:spPr>
                          <a:xfrm>
                            <a:off x="3420" y="2"/>
                            <a:ext cx="2100" cy="2985"/>
                          </a:xfrm>
                          <a:prstGeom prst="rect">
                            <a:avLst/>
                          </a:prstGeom>
                          <a:noFill/>
                          <a:ln w="9525">
                            <a:noFill/>
                          </a:ln>
                        </pic:spPr>
                      </pic:pic>
                      <wps:wsp xmlns:wps="http://schemas.microsoft.com/office/word/2010/wordprocessingShape">
                        <wps:cNvPr id="5" name="文本框 5" descr=" "/>
                        <wps:cNvSpPr txBox="1"/>
                        <wps:spPr>
                          <a:xfrm>
                            <a:off x="3900" y="2910"/>
                            <a:ext cx="1440" cy="468"/>
                          </a:xfrm>
                          <a:prstGeom prst="rect">
                            <a:avLst/>
                          </a:prstGeom>
                          <a:noFill/>
                          <a:ln w="9525">
                            <a:noFill/>
                          </a:ln>
                        </wps:spPr>
                        <wps:txbx>
                          <w:txbxContent>
                            <w:p>
                              <w:pPr>
                                <w:rPr>
                                  <w:rFonts w:hint="eastAsia"/>
                                </w:rPr>
                              </w:pPr>
                              <w:r>
                                <w:rPr>
                                  <w:rFonts w:hint="eastAsia"/>
                                </w:rPr>
                                <w:t>中国蛋糕</w:t>
                              </w:r>
                            </w:p>
                          </w:txbxContent>
                        </wps:txbx>
                        <wps:bodyPr upright="1"/>
                      </wps:wsp>
                    </wpg:wgp>
                  </a:graphicData>
                </a:graphic>
              </wp:anchor>
            </w:drawing>
          </mc:Choice>
          <mc:Fallback>
            <w:pict>
              <v:group id="_x0000_s1026" o:spid="_x0000_s1025" alt=" " style="width:105pt;height:168.8pt;margin-top:0;margin-left:351pt;mso-height-relative:page;mso-width-relative:page;position:absolute;z-index:251660288" coordorigin="3420,2" coordsize="2100,3376">
                <o:lock v:ext="edit" aspectratio="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o:spid="_x0000_s1026" type="#_x0000_t75" alt=" " style="width:2100;height:2985;left:3420;position:absolute;top:2" coordsize="21600,21600" o:preferrelative="t" filled="f" stroked="f">
                  <v:imagedata r:id="rId9" r:href="rId10" o:title="" chromakey="#fdfdfc"/>
                  <o:lock v:ext="edit" aspectratio="t"/>
                </v:shape>
                <v:shapetype id="_x0000_t202" coordsize="21600,21600" o:spt="202" path="m,l,21600r21600,l21600,xe">
                  <v:stroke joinstyle="miter"/>
                  <v:path gradientshapeok="t" o:connecttype="rect"/>
                </v:shapetype>
                <v:shape id="_x0000_s1026" o:spid="_x0000_s1027" type="#_x0000_t202" alt=" " style="width:1440;height:468;left:3900;position:absolute;top:2910" coordsize="21600,21600" filled="f" stroked="f">
                  <o:lock v:ext="edit" aspectratio="f"/>
                  <v:textbox>
                    <w:txbxContent>
                      <w:p>
                        <w:pPr>
                          <w:rPr>
                            <w:rFonts w:hint="eastAsia"/>
                          </w:rPr>
                        </w:pPr>
                        <w:r>
                          <w:rPr>
                            <w:rFonts w:hint="eastAsia"/>
                          </w:rPr>
                          <w:t>中国蛋糕</w:t>
                        </w:r>
                      </w:p>
                    </w:txbxContent>
                  </v:textbox>
                </v:shape>
              </v:group>
            </w:pict>
          </mc:Fallback>
        </mc:AlternateContent>
      </w:r>
      <w:r>
        <w:rPr>
          <w:rFonts w:ascii="宋体" w:hAnsi="宋体" w:hint="eastAsia"/>
        </w:rPr>
        <w:t xml:space="preserve">材料二  </w:t>
      </w:r>
      <w:r>
        <w:rPr>
          <w:rFonts w:ascii="楷体" w:eastAsia="楷体" w:hAnsi="楷体" w:hint="eastAsia"/>
        </w:rPr>
        <w:t>1858年4月、1900年7月英国著名漫画杂志Punch登载了题为《没有开花的中国佬》和《中国就要崩溃了》的漫画。同一时期，法国报纸也登载了题为《中国蛋糕》的绘画。这些作品在一定程度上反映了中国当时的社会现状和西方人对中国的看法。</w:t>
      </w:r>
    </w:p>
    <w:p>
      <w:pPr>
        <w:adjustRightInd w:val="0"/>
        <w:snapToGrid w:val="0"/>
        <w:rPr>
          <w:rFonts w:ascii="宋体" w:hAnsi="宋体" w:hint="eastAsia"/>
        </w:rPr>
      </w:pPr>
      <w:r>
        <w:rPr>
          <w:rFonts w:ascii="宋体" w:hAnsi="宋体" w:hint="eastAsia"/>
        </w:rPr>
        <w:t>⑵分析材料二，指出这一时期西方人对中国的看法，并说明1900年前后西</w:t>
      </w:r>
    </w:p>
    <w:p>
      <w:pPr>
        <w:adjustRightInd w:val="0"/>
        <w:snapToGrid w:val="0"/>
        <w:rPr>
          <w:rFonts w:ascii="宋体" w:hAnsi="宋体" w:hint="eastAsia"/>
        </w:rPr>
      </w:pPr>
      <w:r>
        <w:rPr>
          <w:rFonts w:ascii="宋体" w:hAnsi="宋体" w:hint="eastAsia"/>
        </w:rPr>
        <w:t>方国家使中国怎样“崩溃”的？（2分）</w:t>
      </w:r>
    </w:p>
    <w:p>
      <w:pPr>
        <w:adjustRightInd w:val="0"/>
        <w:snapToGrid w:val="0"/>
        <w:rPr>
          <w:rFonts w:ascii="宋体" w:hAnsi="宋体" w:hint="eastAsia"/>
          <w:color w:val="FF0000"/>
        </w:rPr>
      </w:pPr>
      <w:r>
        <w:rPr>
          <w:rFonts w:ascii="宋体" w:hAnsi="宋体" w:hint="eastAsia"/>
          <w:color w:val="FF0000"/>
        </w:rPr>
        <w:t>看法：中国愚昧落后，可任意宰割。（1分）</w:t>
      </w:r>
    </w:p>
    <w:p>
      <w:pPr>
        <w:adjustRightInd w:val="0"/>
        <w:snapToGrid w:val="0"/>
        <w:rPr>
          <w:rFonts w:ascii="宋体" w:hAnsi="宋体" w:hint="eastAsia"/>
          <w:color w:val="FF0000"/>
        </w:rPr>
      </w:pPr>
      <w:r>
        <w:rPr>
          <w:rFonts w:ascii="宋体" w:hAnsi="宋体" w:hint="eastAsia"/>
          <w:color w:val="FF0000"/>
        </w:rPr>
        <w:t>崩溃：签订《辛丑条约》，清政府完全成为西方列强通知中国的工具，变成</w:t>
      </w:r>
    </w:p>
    <w:p>
      <w:pPr>
        <w:adjustRightInd w:val="0"/>
        <w:snapToGrid w:val="0"/>
        <w:rPr>
          <w:rFonts w:ascii="宋体" w:hAnsi="宋体" w:hint="eastAsia"/>
          <w:color w:val="FF0000"/>
        </w:rPr>
      </w:pPr>
      <w:r>
        <w:rPr>
          <w:rFonts w:ascii="宋体" w:hAnsi="宋体" w:hint="eastAsia"/>
          <w:color w:val="FF0000"/>
        </w:rPr>
        <w:t>了“洋人的朝廷”；中国完全沦为半殖民地半封建社会。（1分）</w:t>
      </w:r>
    </w:p>
    <w:p>
      <w:pPr>
        <w:adjustRightInd w:val="0"/>
        <w:snapToGrid w:val="0"/>
        <w:rPr>
          <w:rFonts w:ascii="楷体" w:eastAsia="楷体" w:hAnsi="楷体" w:hint="eastAsia"/>
        </w:rPr>
      </w:pPr>
      <w:r>
        <w:rPr>
          <w:rFonts w:ascii="宋体" w:hAnsi="宋体" w:hint="eastAsia"/>
        </w:rPr>
        <w:t xml:space="preserve">材料三 </w:t>
      </w:r>
      <w:r>
        <w:rPr>
          <w:rFonts w:ascii="楷体" w:eastAsia="楷体" w:hAnsi="楷体" w:hint="eastAsia"/>
        </w:rPr>
        <w:t xml:space="preserve"> 中国从前是很强盛很文明的国家……（为何）到了现在便一落千丈呢？此中最大的原因，就是由于我们失了民族的精神。我们今天要恢复民族的地位，便先要恢复民族的精神。……除了大家联合起来做成一个国族团体以外，就要把固有的旧道德先恢复起来。……就是固有的知识也应该唤醒他……要把我们固有的能力一齐都恢复起来……还要去学欧美之所长，然后才可以和欧美并驾齐驱。</w:t>
      </w:r>
    </w:p>
    <w:p>
      <w:pPr>
        <w:adjustRightInd w:val="0"/>
        <w:snapToGrid w:val="0"/>
        <w:ind w:firstLine="4830" w:firstLineChars="2300"/>
        <w:rPr>
          <w:rFonts w:ascii="楷体" w:eastAsia="楷体" w:hAnsi="楷体" w:hint="eastAsia"/>
        </w:rPr>
      </w:pPr>
      <w:r>
        <w:rPr>
          <w:rFonts w:ascii="楷体" w:eastAsia="楷体" w:hAnsi="楷体" w:hint="eastAsia"/>
        </w:rPr>
        <w:t>——孙中山《三民主义》（1924年）</w:t>
      </w:r>
    </w:p>
    <w:p>
      <w:pPr>
        <w:adjustRightInd w:val="0"/>
        <w:snapToGrid w:val="0"/>
        <w:rPr>
          <w:rFonts w:ascii="宋体" w:hAnsi="宋体" w:hint="eastAsia"/>
        </w:rPr>
      </w:pPr>
      <w:r>
        <w:rPr>
          <w:rFonts w:ascii="宋体" w:hAnsi="宋体" w:hint="eastAsia"/>
        </w:rPr>
        <w:t>⑶依据材料三，概括孙中山为实现民族复兴提出的主张。（2分）</w:t>
      </w:r>
    </w:p>
    <w:p>
      <w:pPr>
        <w:adjustRightInd w:val="0"/>
        <w:snapToGrid w:val="0"/>
        <w:rPr>
          <w:rFonts w:ascii="宋体" w:hAnsi="宋体" w:hint="eastAsia"/>
          <w:color w:val="FF0000"/>
        </w:rPr>
      </w:pPr>
      <w:r>
        <w:rPr>
          <w:rFonts w:ascii="宋体" w:hAnsi="宋体" w:hint="eastAsia"/>
          <w:color w:val="FF0000"/>
        </w:rPr>
        <w:t>主张：民众团结；恢复民族精神；恢复固有道德、知识、能力；学欧美之所长。（2分）</w:t>
      </w:r>
    </w:p>
    <w:p>
      <w:pPr>
        <w:adjustRightInd w:val="0"/>
        <w:snapToGrid w:val="0"/>
        <w:rPr>
          <w:rFonts w:ascii="宋体" w:hAnsi="宋体" w:hint="eastAsia"/>
        </w:rPr>
      </w:pPr>
      <w:r>
        <w:rPr>
          <w:rFonts w:ascii="宋体" w:hAnsi="宋体" w:hint="eastAsia"/>
        </w:rPr>
        <w:t>【革命与独立】</w:t>
      </w:r>
    </w:p>
    <w:p>
      <w:pPr>
        <w:adjustRightInd w:val="0"/>
        <w:snapToGrid w:val="0"/>
        <w:rPr>
          <w:rFonts w:ascii="楷体" w:eastAsia="楷体" w:hAnsi="楷体" w:hint="eastAsia"/>
        </w:rPr>
      </w:pPr>
      <w:r>
        <w:rPr>
          <w:rFonts w:ascii="宋体" w:hAnsi="宋体" w:hint="eastAsia"/>
        </w:rPr>
        <w:t xml:space="preserve">材料四  </w:t>
      </w:r>
      <w:r>
        <w:rPr>
          <w:rFonts w:ascii="楷体" w:eastAsia="楷体" w:hAnsi="楷体" w:hint="eastAsia"/>
        </w:rPr>
        <w:t>中国现时社会的性质，既然是殖民地、半殖民地的性质，它就决定了中国革命必须分为两个步骤（阶段），第一步（阶段），改变这个殖民地、半殖民地、半封建的社会形态，使之变成一个独立的民主主义的社会。第二步，使革命向前发展，建立一个社会主义的社会。中国现时的革命，是在走第一步。”</w:t>
      </w:r>
    </w:p>
    <w:p>
      <w:pPr>
        <w:adjustRightInd w:val="0"/>
        <w:snapToGrid w:val="0"/>
        <w:rPr>
          <w:rFonts w:ascii="楷体" w:eastAsia="楷体" w:hAnsi="楷体" w:hint="eastAsia"/>
        </w:rPr>
      </w:pPr>
      <w:r>
        <w:rPr>
          <w:rFonts w:ascii="楷体" w:eastAsia="楷体" w:hAnsi="楷体" w:hint="eastAsia"/>
        </w:rPr>
        <w:t>——毛泽东《新民主主义论》（1940年）</w:t>
      </w:r>
    </w:p>
    <w:p>
      <w:pPr>
        <w:adjustRightInd w:val="0"/>
        <w:snapToGrid w:val="0"/>
        <w:rPr>
          <w:rFonts w:ascii="宋体" w:hAnsi="宋体" w:hint="eastAsia"/>
        </w:rPr>
      </w:pPr>
      <w:r>
        <w:rPr>
          <w:rFonts w:ascii="宋体" w:hAnsi="宋体" w:hint="eastAsia"/>
        </w:rPr>
        <w:t>⑷依据材料四，说明“第一步（阶段）”的革命性质，并指出该阶段革命胜利的标志。（2分）</w:t>
      </w:r>
    </w:p>
    <w:p>
      <w:pPr>
        <w:adjustRightInd w:val="0"/>
        <w:snapToGrid w:val="0"/>
        <w:rPr>
          <w:rFonts w:ascii="宋体" w:hAnsi="宋体" w:hint="eastAsia"/>
          <w:color w:val="FF0000"/>
        </w:rPr>
      </w:pPr>
      <w:r>
        <w:rPr>
          <w:rFonts w:ascii="宋体" w:hAnsi="宋体" w:hint="eastAsia"/>
          <w:color w:val="FF0000"/>
        </w:rPr>
        <w:t>性质：反帝反封建的民主革命。（1分）标志：新中国成立。（1分）</w:t>
      </w:r>
    </w:p>
    <w:p>
      <w:pPr>
        <w:adjustRightInd w:val="0"/>
        <w:snapToGrid w:val="0"/>
        <w:rPr>
          <w:rFonts w:ascii="宋体" w:hAnsi="宋体" w:hint="eastAsia"/>
        </w:rPr>
      </w:pPr>
      <w:r>
        <w:rPr>
          <w:rFonts w:ascii="宋体" w:hAnsi="宋体" w:hint="eastAsia"/>
        </w:rPr>
        <w:t>【发展与复兴】</w:t>
      </w:r>
    </w:p>
    <w:p>
      <w:pPr>
        <w:adjustRightInd w:val="0"/>
        <w:snapToGrid w:val="0"/>
        <w:rPr>
          <w:rFonts w:ascii="楷体" w:eastAsia="楷体" w:hAnsi="楷体" w:hint="eastAsia"/>
        </w:rPr>
      </w:pPr>
      <w:r>
        <w:rPr>
          <w:rFonts w:ascii="宋体" w:hAnsi="宋体" w:hint="eastAsia"/>
        </w:rPr>
        <w:t xml:space="preserve">材料五 </w:t>
      </w:r>
      <w:r>
        <w:rPr>
          <w:rFonts w:ascii="楷体" w:eastAsia="楷体" w:hAnsi="楷体" w:hint="eastAsia"/>
        </w:rPr>
        <w:t xml:space="preserve"> 1978年以来，中国改革开放30年取得的辉煌成就，奏响了中华民族伟大复兴的序曲。“中国模式”的成功，带来了中国的发展，使世界重新认识了中国。</w:t>
      </w:r>
    </w:p>
    <w:p>
      <w:pPr>
        <w:adjustRightInd w:val="0"/>
        <w:snapToGrid w:val="0"/>
        <w:rPr>
          <w:rFonts w:ascii="楷体" w:eastAsia="楷体" w:hAnsi="楷体" w:hint="eastAsia"/>
        </w:rPr>
      </w:pPr>
      <w:r>
        <w:rPr>
          <w:rFonts w:ascii="楷体" w:eastAsia="楷体" w:hAnsi="楷体" w:hint="eastAsia"/>
        </w:rPr>
        <w:t>——美国《时代周刊》</w:t>
      </w:r>
    </w:p>
    <w:p>
      <w:pPr>
        <w:adjustRightInd w:val="0"/>
        <w:snapToGrid w:val="0"/>
        <w:rPr>
          <w:rFonts w:ascii="宋体" w:hAnsi="宋体" w:hint="eastAsia"/>
        </w:rPr>
      </w:pPr>
      <w:r>
        <w:rPr>
          <w:rFonts w:ascii="宋体" w:hAnsi="宋体" w:hint="eastAsia"/>
        </w:rPr>
        <w:t>⑸“中国模式”从经济体制方面看指什么？分析“中国模式”的成功给世界带来的影响。结合当今世界政治经济发展趋势，你认为应如何加快中华民族伟大复兴的进程？（4分）</w:t>
      </w:r>
    </w:p>
    <w:p>
      <w:pPr>
        <w:adjustRightInd w:val="0"/>
        <w:snapToGrid w:val="0"/>
        <w:rPr>
          <w:rFonts w:ascii="宋体" w:hAnsi="宋体" w:hint="eastAsia"/>
        </w:rPr>
      </w:pPr>
      <w:r>
        <w:rPr>
          <w:rFonts w:ascii="宋体" w:hAnsi="宋体" w:hint="eastAsia"/>
        </w:rPr>
        <w:t>体制：社会主义市场经济体制。（1分）</w:t>
      </w:r>
    </w:p>
    <w:p>
      <w:pPr>
        <w:adjustRightInd w:val="0"/>
        <w:snapToGrid w:val="0"/>
        <w:rPr>
          <w:rFonts w:ascii="宋体" w:hAnsi="宋体" w:hint="eastAsia"/>
          <w:color w:val="FF0000"/>
        </w:rPr>
      </w:pPr>
      <w:r>
        <w:rPr>
          <w:rFonts w:ascii="宋体" w:hAnsi="宋体" w:hint="eastAsia"/>
          <w:color w:val="FF0000"/>
        </w:rPr>
        <w:t>影响：是世界经济增长的重要引擎，为世界经济发展提供了更多机遇；有利于抑制霸权主义和强权政治，维护世界的和平与发展；有利于建立公正合理的国际政治经济新秩序。（符合题意，言之有理，答出任意两点即可得2分）</w:t>
      </w:r>
    </w:p>
    <w:p>
      <w:pPr>
        <w:adjustRightInd w:val="0"/>
        <w:snapToGrid w:val="0"/>
        <w:rPr>
          <w:rFonts w:ascii="宋体" w:hAnsi="宋体" w:hint="eastAsia"/>
          <w:color w:val="FF0000"/>
        </w:rPr>
      </w:pPr>
      <w:r>
        <w:rPr>
          <w:rFonts w:ascii="宋体" w:hAnsi="宋体" w:hint="eastAsia"/>
          <w:color w:val="FF0000"/>
        </w:rPr>
        <w:t>认识：参与国际竞争，维护国家经济利益，借鉴他国成功经验；加强国际合作，树立大国形象，走和平崛起之路。（符合题意，观点正确，言之有理，答出任意一点即可得1分）</w:t>
      </w:r>
    </w:p>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B05B9F"/>
    <w:rsid w:val="40B05B9F"/>
    <w:rsid w:val="6D53502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http://baike.zidiantong.com/file/2011/7d989310b5ef8b16213f2e3b.jpg"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image" Target="http://s10.sinaimg.cn/middle/5d362ba14db40539a5979%2526amp;690" TargetMode="External" /><Relationship Id="rId8" Type="http://schemas.openxmlformats.org/officeDocument/2006/relationships/image" Target="media/image3.jpeg" /><Relationship Id="rId9" Type="http://schemas.openxmlformats.org/officeDocument/2006/relationships/image" Target="media/image4.jpe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uzi\AppData\Roaming\Kingsoft\wps\addons\pool\win-i386\knewfileres_1.0.0.3\wps\0.docx"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