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5.0 -->
  <w:body>
    <w:p w:rsidR="00FC5860" w:rsidRPr="00BE1BCD" w14:paraId="11B1F081" w14:textId="2DE3F2BC">
      <w:pPr>
        <w:spacing w:line="360" w:lineRule="auto"/>
        <w:jc w:val="center"/>
      </w:pPr>
      <w:r>
        <w:rPr>
          <w:rFonts w:ascii="宋体" w:hAnsi="宋体"/>
          <w:b/>
          <w:noProof/>
          <w:sz w:val="32"/>
        </w:rPr>
        <w:drawing>
          <wp:anchor distT="0" distB="0" distL="114300" distR="114300" simplePos="0" relativeHeight="251658240" behindDoc="0" locked="0" layoutInCell="1" allowOverlap="1">
            <wp:simplePos x="0" y="0"/>
            <wp:positionH relativeFrom="page">
              <wp:posOffset>11633200</wp:posOffset>
            </wp:positionH>
            <wp:positionV relativeFrom="topMargin">
              <wp:posOffset>12649200</wp:posOffset>
            </wp:positionV>
            <wp:extent cx="254000" cy="330200"/>
            <wp:effectExtent l="0" t="0" r="0" b="0"/>
            <wp:wrapNone/>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5"/>
                    <a:stretch>
                      <a:fillRect/>
                    </a:stretch>
                  </pic:blipFill>
                  <pic:spPr>
                    <a:xfrm>
                      <a:off x="0" y="0"/>
                      <a:ext cx="254000" cy="330200"/>
                    </a:xfrm>
                    <a:prstGeom prst="rect">
                      <a:avLst/>
                    </a:prstGeom>
                  </pic:spPr>
                </pic:pic>
              </a:graphicData>
            </a:graphic>
          </wp:anchor>
        </w:drawing>
      </w:r>
      <w:r>
        <w:rPr>
          <w:rFonts w:ascii="宋体" w:hAnsi="宋体"/>
          <w:b/>
          <w:sz w:val="32"/>
        </w:rPr>
        <w:t>2023年陕西省初中学业水平考试地理试卷</w:t>
      </w:r>
    </w:p>
    <w:p w:rsidR="00FC5860" w:rsidRPr="00BE1BCD" w14:paraId="72643F14" w14:textId="77777777">
      <w:pPr>
        <w:spacing w:line="360" w:lineRule="auto"/>
        <w:jc w:val="left"/>
      </w:pPr>
      <w:r>
        <w:rPr>
          <w:rFonts w:ascii="宋体" w:hAnsi="宋体"/>
          <w:b/>
          <w:sz w:val="24"/>
        </w:rPr>
        <w:t>注意事项：</w:t>
      </w:r>
    </w:p>
    <w:p w:rsidR="00FC5860" w:rsidRPr="00BE1BCD" w14:paraId="0AD4E7A4" w14:textId="77777777">
      <w:pPr>
        <w:spacing w:line="360" w:lineRule="auto"/>
        <w:jc w:val="left"/>
      </w:pPr>
      <w:r>
        <w:rPr>
          <w:rFonts w:ascii="宋体" w:hAnsi="宋体"/>
          <w:b/>
          <w:sz w:val="24"/>
        </w:rPr>
        <w:t>1.本试卷分为第一部分（选择题）和第二部分（非选择题）。全卷共8页，总分60分。考试时间60分钟。</w:t>
      </w:r>
    </w:p>
    <w:p w:rsidR="00FC5860" w:rsidRPr="00BE1BCD" w14:paraId="24C73E58" w14:textId="77777777">
      <w:pPr>
        <w:spacing w:line="360" w:lineRule="auto"/>
        <w:jc w:val="left"/>
      </w:pPr>
      <w:r>
        <w:rPr>
          <w:rFonts w:ascii="宋体" w:hAnsi="宋体"/>
          <w:b/>
          <w:sz w:val="24"/>
        </w:rPr>
        <w:t>2.领到试卷和答题卡后，请用0.5毫米黑色墨水签字笔，分别在试卷和答题卡上填写姓名和准考证号，同时用2B铅笔在答题卡上填涂对应的试卷类型信息点（A或B）。</w:t>
      </w:r>
    </w:p>
    <w:p w:rsidR="00FC5860" w:rsidRPr="00BE1BCD" w14:paraId="0AAF7F8D" w14:textId="77777777">
      <w:pPr>
        <w:spacing w:line="360" w:lineRule="auto"/>
        <w:jc w:val="left"/>
      </w:pPr>
      <w:r>
        <w:rPr>
          <w:rFonts w:ascii="宋体" w:hAnsi="宋体"/>
          <w:b/>
          <w:sz w:val="24"/>
        </w:rPr>
        <w:t>3.请在答题卡上各题的指定区域内作答，否则作答无效。</w:t>
      </w:r>
    </w:p>
    <w:p w:rsidR="00FC5860" w:rsidRPr="00BE1BCD" w14:paraId="09BD05F0" w14:textId="77777777">
      <w:pPr>
        <w:spacing w:line="360" w:lineRule="auto"/>
        <w:jc w:val="left"/>
      </w:pPr>
      <w:r>
        <w:rPr>
          <w:rFonts w:ascii="宋体" w:hAnsi="宋体"/>
          <w:b/>
          <w:sz w:val="24"/>
        </w:rPr>
        <w:t>4.考试结束，本试卷和答题卡一并交回。</w:t>
      </w:r>
    </w:p>
    <w:p w:rsidR="00FC5860" w:rsidRPr="00BE1BCD" w14:paraId="33998721" w14:textId="77777777">
      <w:pPr>
        <w:spacing w:line="360" w:lineRule="auto"/>
        <w:jc w:val="center"/>
      </w:pPr>
      <w:r>
        <w:rPr>
          <w:rFonts w:ascii="宋体" w:hAnsi="宋体"/>
          <w:b/>
          <w:sz w:val="24"/>
        </w:rPr>
        <w:t>第一部分（选择题</w:t>
      </w:r>
      <w:r>
        <w:rPr>
          <w:b/>
          <w:sz w:val="24"/>
        </w:rPr>
        <w:t xml:space="preserve">    </w:t>
      </w:r>
      <w:r>
        <w:rPr>
          <w:rFonts w:ascii="宋体" w:hAnsi="宋体"/>
          <w:b/>
          <w:sz w:val="24"/>
        </w:rPr>
        <w:t>共22分）</w:t>
      </w:r>
    </w:p>
    <w:p w:rsidR="00FC5860" w:rsidRPr="00BE1BCD" w14:paraId="23E1C6A5" w14:textId="77777777">
      <w:pPr>
        <w:spacing w:line="360" w:lineRule="auto"/>
        <w:jc w:val="left"/>
      </w:pPr>
      <w:r>
        <w:rPr>
          <w:rFonts w:ascii="宋体" w:hAnsi="宋体"/>
          <w:b/>
          <w:sz w:val="24"/>
        </w:rPr>
        <w:t>一、选择题（本大题共22小题，每小题1分，共22分。下列各小题的四个选项中，只有一项是最符合题目要求的）</w:t>
      </w:r>
    </w:p>
    <w:p w:rsidR="00FC5860" w:rsidRPr="00BE1BCD" w14:paraId="278E70A0" w14:textId="77777777">
      <w:pPr>
        <w:spacing w:line="360" w:lineRule="auto"/>
        <w:ind w:firstLine="420"/>
        <w:jc w:val="left"/>
      </w:pPr>
      <w:r>
        <w:rPr>
          <w:rFonts w:ascii="楷体" w:eastAsia="楷体" w:hAnsi="楷体" w:cs="楷体"/>
        </w:rPr>
        <w:t>2023年3月21日，小明爸爸开车送他去足球运动公国参加比赛。下图是他们使用的手机导航软件截图，读图完成下面小题。</w:t>
      </w:r>
    </w:p>
    <w:p w:rsidR="00FC5860" w:rsidRPr="00BE1BCD" w14:paraId="1E8364F2" w14:textId="77777777">
      <w:pPr>
        <w:spacing w:line="360" w:lineRule="auto"/>
        <w:jc w:val="left"/>
      </w:pPr>
      <w:r w:rsidRPr="00BE1BCD">
        <w:rPr>
          <w:noProof/>
        </w:rPr>
        <w:drawing>
          <wp:inline distT="0" distB="0" distL="0" distR="0">
            <wp:extent cx="3171825" cy="14573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3171825" cy="1457325"/>
                    </a:xfrm>
                    <a:prstGeom prst="rect">
                      <a:avLst/>
                    </a:prstGeom>
                  </pic:spPr>
                </pic:pic>
              </a:graphicData>
            </a:graphic>
          </wp:inline>
        </w:drawing>
      </w:r>
    </w:p>
    <w:p w:rsidR="00423B82" w14:paraId="31C461F2" w14:textId="77777777">
      <w:pPr>
        <w:spacing w:line="360" w:lineRule="auto"/>
        <w:jc w:val="left"/>
        <w:textAlignment w:val="center"/>
      </w:pPr>
      <w:r w:rsidRPr="00BE1BCD">
        <w:t xml:space="preserve">1. </w:t>
      </w:r>
      <w:r w:rsidR="00737886">
        <w:rPr>
          <w:rFonts w:ascii="宋体" w:hAnsi="宋体"/>
        </w:rPr>
        <w:t>当小明在手机屏幕上进行放大操作时，地图（   ）</w:t>
      </w:r>
    </w:p>
    <w:p w:rsidR="00423B82" w14:paraId="55EE4612" w14:textId="77777777">
      <w:pPr>
        <w:tabs>
          <w:tab w:val="left" w:pos="2436"/>
          <w:tab w:val="left" w:pos="4873"/>
          <w:tab w:val="left" w:pos="7309"/>
        </w:tabs>
        <w:spacing w:line="360" w:lineRule="auto"/>
        <w:jc w:val="left"/>
        <w:textAlignment w:val="center"/>
      </w:pPr>
      <w:r w:rsidRPr="00BE1BCD">
        <w:t xml:space="preserve">A. </w:t>
      </w:r>
      <w:r w:rsidR="00737886">
        <w:rPr>
          <w:rFonts w:ascii="宋体" w:hAnsi="宋体"/>
        </w:rPr>
        <w:t>显示范围将变大</w:t>
      </w:r>
      <w:r w:rsidRPr="00BE1BCD">
        <w:tab/>
        <w:t xml:space="preserve">B. </w:t>
      </w:r>
      <w:r w:rsidR="00737886">
        <w:rPr>
          <w:rFonts w:ascii="宋体" w:hAnsi="宋体"/>
        </w:rPr>
        <w:t>显示范围不变</w:t>
      </w:r>
      <w:r w:rsidRPr="00BE1BCD">
        <w:tab/>
        <w:t xml:space="preserve">C. </w:t>
      </w:r>
      <w:r w:rsidR="00737886">
        <w:rPr>
          <w:rFonts w:ascii="宋体" w:hAnsi="宋体"/>
        </w:rPr>
        <w:t>比例尺将变大</w:t>
      </w:r>
      <w:r w:rsidRPr="00BE1BCD">
        <w:tab/>
        <w:t xml:space="preserve">D. </w:t>
      </w:r>
      <w:r w:rsidR="00737886">
        <w:rPr>
          <w:rFonts w:ascii="宋体" w:hAnsi="宋体"/>
        </w:rPr>
        <w:t>比例尺将变小</w:t>
      </w:r>
    </w:p>
    <w:p w:rsidR="00423B82" w14:paraId="3103137B" w14:textId="77777777">
      <w:pPr>
        <w:spacing w:line="360" w:lineRule="auto"/>
        <w:jc w:val="left"/>
        <w:textAlignment w:val="center"/>
      </w:pPr>
      <w:r w:rsidRPr="00BE1BCD">
        <w:t xml:space="preserve">2. </w:t>
      </w:r>
      <w:r w:rsidR="00737886">
        <w:rPr>
          <w:rFonts w:ascii="宋体" w:hAnsi="宋体"/>
        </w:rPr>
        <w:t>当车辆行驶到图中“</w:t>
      </w:r>
      <w:r w:rsidRPr="00BE1BCD">
        <w:rPr>
          <w:noProof/>
        </w:rPr>
        <w:drawing>
          <wp:inline distT="0" distB="0" distL="0" distR="0">
            <wp:extent cx="142875" cy="1714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42875" cy="171450"/>
                    </a:xfrm>
                    <a:prstGeom prst="rect">
                      <a:avLst/>
                    </a:prstGeom>
                  </pic:spPr>
                </pic:pic>
              </a:graphicData>
            </a:graphic>
          </wp:inline>
        </w:drawing>
      </w:r>
      <w:r w:rsidR="00737886">
        <w:rPr>
          <w:rFonts w:ascii="宋体" w:hAnsi="宋体"/>
        </w:rPr>
        <w:t>”标识位置时，最有可能看到的交通指示牌是（   ）</w:t>
      </w:r>
    </w:p>
    <w:p w:rsidR="00423B82" w14:paraId="5E0F2196" w14:textId="77777777">
      <w:pPr>
        <w:tabs>
          <w:tab w:val="left" w:pos="4873"/>
        </w:tabs>
        <w:spacing w:line="360" w:lineRule="auto"/>
        <w:jc w:val="left"/>
        <w:textAlignment w:val="center"/>
      </w:pPr>
      <w:r w:rsidRPr="00BE1BCD">
        <w:t xml:space="preserve">A. </w:t>
      </w:r>
      <w:r w:rsidRPr="00BE1BCD">
        <w:rPr>
          <w:noProof/>
        </w:rPr>
        <w:drawing>
          <wp:inline distT="0" distB="0" distL="0" distR="0">
            <wp:extent cx="1676400" cy="9906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1676400" cy="990600"/>
                    </a:xfrm>
                    <a:prstGeom prst="rect">
                      <a:avLst/>
                    </a:prstGeom>
                  </pic:spPr>
                </pic:pic>
              </a:graphicData>
            </a:graphic>
          </wp:inline>
        </w:drawing>
      </w:r>
      <w:r w:rsidRPr="00BE1BCD">
        <w:tab/>
        <w:t xml:space="preserve">B. </w:t>
      </w:r>
      <w:r w:rsidRPr="00BE1BCD">
        <w:rPr>
          <w:noProof/>
        </w:rPr>
        <w:drawing>
          <wp:inline distT="0" distB="0" distL="0" distR="0">
            <wp:extent cx="1666875" cy="10001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1666875" cy="1000125"/>
                    </a:xfrm>
                    <a:prstGeom prst="rect">
                      <a:avLst/>
                    </a:prstGeom>
                  </pic:spPr>
                </pic:pic>
              </a:graphicData>
            </a:graphic>
          </wp:inline>
        </w:drawing>
      </w:r>
    </w:p>
    <w:p w:rsidR="00423B82" w14:paraId="05885169" w14:textId="77777777">
      <w:pPr>
        <w:tabs>
          <w:tab w:val="left" w:pos="4873"/>
        </w:tabs>
        <w:spacing w:line="360" w:lineRule="auto"/>
        <w:jc w:val="left"/>
        <w:textAlignment w:val="center"/>
      </w:pPr>
      <w:r w:rsidRPr="00BE1BCD">
        <w:t xml:space="preserve">C. </w:t>
      </w:r>
      <w:r w:rsidRPr="00BE1BCD">
        <w:rPr>
          <w:noProof/>
        </w:rPr>
        <w:drawing>
          <wp:inline distT="0" distB="0" distL="0" distR="0">
            <wp:extent cx="1666875" cy="9715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666875" cy="971550"/>
                    </a:xfrm>
                    <a:prstGeom prst="rect">
                      <a:avLst/>
                    </a:prstGeom>
                  </pic:spPr>
                </pic:pic>
              </a:graphicData>
            </a:graphic>
          </wp:inline>
        </w:drawing>
      </w:r>
      <w:r w:rsidRPr="00BE1BCD">
        <w:tab/>
        <w:t xml:space="preserve">D. </w:t>
      </w:r>
      <w:r w:rsidR="00737886">
        <w:rPr>
          <w:rFonts w:ascii="Calibri" w:eastAsia="Calibri" w:hAnsi="Calibri" w:cs="Calibri"/>
        </w:rPr>
        <w:t xml:space="preserve"> </w:t>
      </w:r>
      <w:r w:rsidRPr="00BE1BCD">
        <w:rPr>
          <w:noProof/>
        </w:rPr>
        <w:drawing>
          <wp:inline distT="0" distB="0" distL="0" distR="0">
            <wp:extent cx="1657350" cy="9620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1657350" cy="962025"/>
                    </a:xfrm>
                    <a:prstGeom prst="rect">
                      <a:avLst/>
                    </a:prstGeom>
                  </pic:spPr>
                </pic:pic>
              </a:graphicData>
            </a:graphic>
          </wp:inline>
        </w:drawing>
      </w:r>
    </w:p>
    <w:p w:rsidR="00423B82" w14:paraId="59A7DB6C" w14:textId="77777777">
      <w:pPr>
        <w:spacing w:line="360" w:lineRule="auto"/>
        <w:jc w:val="left"/>
        <w:textAlignment w:val="center"/>
      </w:pPr>
      <w:r w:rsidRPr="00BE1BCD">
        <w:t xml:space="preserve">3. </w:t>
      </w:r>
      <w:r w:rsidR="00737886">
        <w:rPr>
          <w:rFonts w:ascii="宋体" w:hAnsi="宋体"/>
        </w:rPr>
        <w:t>因为比赛，小明需要比平时晚回家，该日节气与昼夜长短状况是（   ）</w:t>
      </w:r>
    </w:p>
    <w:p w:rsidR="00423B82" w14:paraId="17999381" w14:textId="77777777">
      <w:pPr>
        <w:tabs>
          <w:tab w:val="left" w:pos="2436"/>
          <w:tab w:val="left" w:pos="4873"/>
          <w:tab w:val="left" w:pos="7309"/>
        </w:tabs>
        <w:spacing w:line="360" w:lineRule="auto"/>
        <w:jc w:val="left"/>
        <w:textAlignment w:val="center"/>
        <w:rPr>
          <w:color w:val="000000"/>
        </w:rPr>
      </w:pPr>
      <w:r w:rsidRPr="00BE1BCD">
        <w:t xml:space="preserve">A. </w:t>
      </w:r>
      <w:r w:rsidR="00737886">
        <w:rPr>
          <w:rFonts w:ascii="宋体" w:hAnsi="宋体"/>
        </w:rPr>
        <w:t>秋分</w:t>
      </w:r>
      <w:r w:rsidR="00737886">
        <w:t xml:space="preserve">    </w:t>
      </w:r>
      <w:r w:rsidR="00737886">
        <w:rPr>
          <w:rFonts w:ascii="宋体" w:hAnsi="宋体"/>
        </w:rPr>
        <w:t>昼短夜长</w:t>
      </w:r>
      <w:r w:rsidRPr="00BE1BCD">
        <w:tab/>
        <w:t xml:space="preserve">B. </w:t>
      </w:r>
      <w:r w:rsidR="00737886">
        <w:rPr>
          <w:rFonts w:ascii="宋体" w:hAnsi="宋体"/>
        </w:rPr>
        <w:t>秋分</w:t>
      </w:r>
      <w:r w:rsidR="00737886">
        <w:t xml:space="preserve">    </w:t>
      </w:r>
      <w:r w:rsidR="00737886">
        <w:rPr>
          <w:rFonts w:ascii="宋体" w:hAnsi="宋体"/>
        </w:rPr>
        <w:t>昼夜等长</w:t>
      </w:r>
      <w:r w:rsidRPr="00BE1BCD">
        <w:tab/>
        <w:t xml:space="preserve">C. </w:t>
      </w:r>
      <w:r w:rsidR="00737886">
        <w:rPr>
          <w:rFonts w:ascii="宋体" w:hAnsi="宋体"/>
        </w:rPr>
        <w:t>春分</w:t>
      </w:r>
      <w:r w:rsidR="00737886">
        <w:t xml:space="preserve">    </w:t>
      </w:r>
      <w:r w:rsidR="00737886">
        <w:rPr>
          <w:rFonts w:ascii="宋体" w:hAnsi="宋体"/>
        </w:rPr>
        <w:t>昼长夜短</w:t>
      </w:r>
      <w:r w:rsidRPr="00BE1BCD">
        <w:tab/>
        <w:t xml:space="preserve">D. </w:t>
      </w:r>
      <w:r w:rsidR="00737886">
        <w:rPr>
          <w:rFonts w:ascii="宋体" w:hAnsi="宋体"/>
        </w:rPr>
        <w:t>春分</w:t>
      </w:r>
      <w:r w:rsidR="00737886">
        <w:t xml:space="preserve">    </w:t>
      </w:r>
      <w:r w:rsidR="00737886">
        <w:rPr>
          <w:rFonts w:ascii="宋体" w:hAnsi="宋体"/>
        </w:rPr>
        <w:t>昼夜等长</w:t>
      </w:r>
    </w:p>
    <w:p w:rsidR="00423B82" w14:paraId="79BC8A76" w14:textId="77777777">
      <w:pPr>
        <w:spacing w:line="360" w:lineRule="auto"/>
        <w:textAlignment w:val="center"/>
        <w:rPr>
          <w:color w:val="000000"/>
        </w:rPr>
      </w:pPr>
      <w:r>
        <w:rPr>
          <w:color w:val="2E75B6"/>
        </w:rPr>
        <w:t>【答案】</w:t>
      </w:r>
      <w:r>
        <w:rPr>
          <w:color w:val="000000"/>
        </w:rPr>
        <w:t>1. C    2. B    3. D</w:t>
      </w:r>
    </w:p>
    <w:p w:rsidR="00423B82" w14:paraId="5118BF76" w14:textId="77777777">
      <w:pPr>
        <w:spacing w:line="360" w:lineRule="auto"/>
        <w:textAlignment w:val="center"/>
        <w:rPr>
          <w:color w:val="000000"/>
        </w:rPr>
      </w:pPr>
      <w:r>
        <w:rPr>
          <w:color w:val="2E75B6"/>
        </w:rPr>
        <w:t>【解析】</w:t>
      </w:r>
    </w:p>
    <w:p w:rsidR="00423B82" w14:paraId="3D75EF9A" w14:textId="77777777">
      <w:pPr>
        <w:spacing w:line="360" w:lineRule="auto"/>
        <w:textAlignment w:val="center"/>
        <w:rPr>
          <w:color w:val="000000"/>
        </w:rPr>
      </w:pPr>
      <w:r>
        <w:rPr>
          <w:color w:val="000000"/>
        </w:rPr>
        <w:t>【</w:t>
      </w:r>
      <w:r>
        <w:rPr>
          <w:color w:val="000000"/>
        </w:rPr>
        <w:t>1</w:t>
      </w:r>
      <w:r>
        <w:rPr>
          <w:color w:val="000000"/>
        </w:rPr>
        <w:t>题详解】</w:t>
      </w:r>
    </w:p>
    <w:p w:rsidR="00423B82" w14:paraId="7075C9B3" w14:textId="77777777">
      <w:pPr>
        <w:spacing w:line="360" w:lineRule="auto"/>
        <w:jc w:val="left"/>
        <w:textAlignment w:val="center"/>
        <w:rPr>
          <w:color w:val="000000"/>
        </w:rPr>
      </w:pPr>
      <w:r>
        <w:rPr>
          <w:color w:val="000000"/>
        </w:rPr>
        <w:t>1</w:t>
      </w:r>
      <w:r>
        <w:rPr>
          <w:color w:val="000000"/>
        </w:rPr>
        <w:t>读图分析，使用电子地图时，在屏幕上进行缩小操作时，显示的范围将会变大。在图幅相同的条件下，比例尺越大，表示的范围越小，内容越详细；比例尺越小，表示的范围越大，内容越简略。在屏幕上进行放大操作时，显示的范围变小，内容详细，比例尺将变大，</w:t>
      </w:r>
      <w:r>
        <w:rPr>
          <w:color w:val="000000"/>
        </w:rPr>
        <w:t>ABD</w:t>
      </w:r>
      <w:r>
        <w:rPr>
          <w:color w:val="000000"/>
        </w:rPr>
        <w:t>错误，该题选</w:t>
      </w:r>
      <w:r>
        <w:rPr>
          <w:color w:val="000000"/>
        </w:rPr>
        <w:t>C</w:t>
      </w:r>
      <w:r>
        <w:rPr>
          <w:color w:val="000000"/>
        </w:rPr>
        <w:t>。</w:t>
      </w:r>
    </w:p>
    <w:p w:rsidR="00423B82" w14:paraId="71C7C14D" w14:textId="77777777">
      <w:pPr>
        <w:spacing w:line="360" w:lineRule="auto"/>
        <w:jc w:val="left"/>
        <w:textAlignment w:val="center"/>
        <w:rPr>
          <w:color w:val="000000"/>
        </w:rPr>
      </w:pPr>
      <w:r>
        <w:rPr>
          <w:color w:val="000000"/>
        </w:rPr>
        <w:t>【</w:t>
      </w:r>
      <w:r>
        <w:rPr>
          <w:color w:val="000000"/>
        </w:rPr>
        <w:t>2</w:t>
      </w:r>
      <w:r>
        <w:rPr>
          <w:color w:val="000000"/>
        </w:rPr>
        <w:t>题详解】</w:t>
      </w:r>
    </w:p>
    <w:p w:rsidR="00423B82" w14:paraId="174F88C2" w14:textId="77777777">
      <w:pPr>
        <w:spacing w:line="360" w:lineRule="auto"/>
        <w:jc w:val="left"/>
        <w:textAlignment w:val="center"/>
        <w:rPr>
          <w:color w:val="000000"/>
        </w:rPr>
      </w:pPr>
      <w:r>
        <w:rPr>
          <w:color w:val="000000"/>
        </w:rPr>
        <w:t>读图根据指向标，当行驶到图中标识位置时，可以判断车辆向西行驶，沿着人民路行驶，前方南北走向的道路为建设路，和人民路走向一致的为光明路和解放路，</w:t>
      </w:r>
      <w:r>
        <w:rPr>
          <w:color w:val="000000"/>
        </w:rPr>
        <w:t>ACD</w:t>
      </w:r>
      <w:r>
        <w:rPr>
          <w:color w:val="000000"/>
        </w:rPr>
        <w:t>错误，</w:t>
      </w:r>
      <w:r>
        <w:rPr>
          <w:color w:val="000000"/>
        </w:rPr>
        <w:t>B</w:t>
      </w:r>
      <w:r>
        <w:rPr>
          <w:color w:val="000000"/>
        </w:rPr>
        <w:t>正确。</w:t>
      </w:r>
    </w:p>
    <w:p w:rsidR="00423B82" w14:paraId="613E2F99" w14:textId="77777777">
      <w:pPr>
        <w:spacing w:line="360" w:lineRule="auto"/>
        <w:jc w:val="left"/>
        <w:textAlignment w:val="center"/>
        <w:rPr>
          <w:color w:val="000000"/>
        </w:rPr>
      </w:pPr>
      <w:r>
        <w:rPr>
          <w:color w:val="000000"/>
        </w:rPr>
        <w:t>【</w:t>
      </w:r>
      <w:r>
        <w:rPr>
          <w:color w:val="000000"/>
        </w:rPr>
        <w:t>3</w:t>
      </w:r>
      <w:r>
        <w:rPr>
          <w:color w:val="000000"/>
        </w:rPr>
        <w:t>题详解】</w:t>
      </w:r>
    </w:p>
    <w:p w:rsidR="00423B82" w14:paraId="29B4F878" w14:textId="77777777">
      <w:pPr>
        <w:spacing w:line="360" w:lineRule="auto"/>
        <w:jc w:val="left"/>
        <w:textAlignment w:val="center"/>
        <w:rPr>
          <w:color w:val="000000"/>
        </w:rPr>
      </w:pPr>
      <w:r>
        <w:rPr>
          <w:color w:val="000000"/>
        </w:rPr>
        <w:t>3</w:t>
      </w:r>
      <w:r>
        <w:rPr>
          <w:color w:val="000000"/>
        </w:rPr>
        <w:t>月</w:t>
      </w:r>
      <w:r>
        <w:rPr>
          <w:color w:val="000000"/>
        </w:rPr>
        <w:t>21</w:t>
      </w:r>
      <w:r>
        <w:rPr>
          <w:color w:val="000000"/>
        </w:rPr>
        <w:t>日在春分前后，春分日太阳直射赤道，全球昼夜等分，秋分日为</w:t>
      </w:r>
      <w:r>
        <w:rPr>
          <w:color w:val="000000"/>
        </w:rPr>
        <w:t>9</w:t>
      </w:r>
      <w:r>
        <w:rPr>
          <w:color w:val="000000"/>
        </w:rPr>
        <w:t>月</w:t>
      </w:r>
      <w:r>
        <w:rPr>
          <w:color w:val="000000"/>
        </w:rPr>
        <w:t>23</w:t>
      </w:r>
      <w:r>
        <w:rPr>
          <w:color w:val="000000"/>
        </w:rPr>
        <w:t>日前后，</w:t>
      </w:r>
      <w:r>
        <w:rPr>
          <w:color w:val="000000"/>
        </w:rPr>
        <w:t>ABC</w:t>
      </w:r>
      <w:r>
        <w:rPr>
          <w:color w:val="000000"/>
        </w:rPr>
        <w:t>错误，所以该题选</w:t>
      </w:r>
      <w:r>
        <w:rPr>
          <w:color w:val="000000"/>
        </w:rPr>
        <w:t>D</w:t>
      </w:r>
      <w:r>
        <w:rPr>
          <w:color w:val="000000"/>
        </w:rPr>
        <w:t>。</w:t>
      </w:r>
    </w:p>
    <w:p w:rsidR="00423B82" w14:paraId="1EACDF0D" w14:textId="77777777">
      <w:pPr>
        <w:spacing w:line="360" w:lineRule="auto"/>
        <w:jc w:val="left"/>
        <w:textAlignment w:val="center"/>
        <w:rPr>
          <w:color w:val="000000"/>
        </w:rPr>
      </w:pPr>
      <w:r>
        <w:rPr>
          <w:color w:val="000000"/>
        </w:rPr>
        <w:t>【点睛】在图幅相同的条件下，比例尺越大，表示的范围越小，内容越详细；比例尺越小，表示的范围越大，内容越简略。</w:t>
      </w:r>
    </w:p>
    <w:p w:rsidR="00423B82" w14:paraId="68F5A5D3" w14:textId="77777777">
      <w:pPr>
        <w:spacing w:line="360" w:lineRule="auto"/>
        <w:ind w:firstLine="420"/>
        <w:jc w:val="left"/>
        <w:textAlignment w:val="center"/>
        <w:rPr>
          <w:color w:val="000000"/>
        </w:rPr>
      </w:pPr>
      <w:r>
        <w:rPr>
          <w:rFonts w:ascii="楷体" w:eastAsia="楷体" w:hAnsi="楷体" w:cs="楷体"/>
          <w:color w:val="000000"/>
        </w:rPr>
        <w:t>天文观测的最佳地点一般选择在视野开阔、大气透明度高且靠近赤道的地方。厄瓜多尔首都基多是世界顶级观星胜地之一。读厄瓜多尔简图，完成下面小题。</w:t>
      </w:r>
    </w:p>
    <w:p w:rsidR="00423B82" w14:paraId="32E78105" w14:textId="77777777">
      <w:pPr>
        <w:spacing w:line="360" w:lineRule="auto"/>
        <w:jc w:val="left"/>
        <w:textAlignment w:val="center"/>
        <w:rPr>
          <w:color w:val="000000"/>
        </w:rPr>
      </w:pPr>
      <w:r>
        <w:rPr>
          <w:noProof/>
          <w:color w:val="000000"/>
        </w:rPr>
        <w:drawing>
          <wp:inline distT="0" distB="0" distL="0" distR="0">
            <wp:extent cx="3638550" cy="18097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3638550" cy="1809750"/>
                    </a:xfrm>
                    <a:prstGeom prst="rect">
                      <a:avLst/>
                    </a:prstGeom>
                  </pic:spPr>
                </pic:pic>
              </a:graphicData>
            </a:graphic>
          </wp:inline>
        </w:drawing>
      </w:r>
    </w:p>
    <w:p w:rsidR="00423B82" w14:paraId="764D6FD5" w14:textId="77777777">
      <w:pPr>
        <w:spacing w:line="360" w:lineRule="auto"/>
        <w:jc w:val="left"/>
        <w:textAlignment w:val="center"/>
        <w:rPr>
          <w:color w:val="000000"/>
        </w:rPr>
      </w:pPr>
      <w:r>
        <w:rPr>
          <w:color w:val="000000"/>
        </w:rPr>
        <w:t xml:space="preserve">4. </w:t>
      </w:r>
      <w:r>
        <w:rPr>
          <w:rFonts w:ascii="宋体" w:hAnsi="宋体"/>
          <w:color w:val="000000"/>
        </w:rPr>
        <w:t>厄瓜多尔所在的大洲（   ）</w:t>
      </w:r>
    </w:p>
    <w:p w:rsidR="00423B82" w14:paraId="13C8487A"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是非洲</w:t>
      </w:r>
      <w:r>
        <w:rPr>
          <w:color w:val="000000"/>
        </w:rPr>
        <w:tab/>
        <w:t xml:space="preserve">B. </w:t>
      </w:r>
      <w:r>
        <w:rPr>
          <w:rFonts w:ascii="宋体" w:hAnsi="宋体"/>
          <w:color w:val="000000"/>
        </w:rPr>
        <w:t>在东半球</w:t>
      </w:r>
      <w:r>
        <w:rPr>
          <w:color w:val="000000"/>
        </w:rPr>
        <w:tab/>
        <w:t xml:space="preserve">C. </w:t>
      </w:r>
      <w:r>
        <w:rPr>
          <w:rFonts w:ascii="宋体" w:hAnsi="宋体"/>
          <w:color w:val="000000"/>
        </w:rPr>
        <w:t>东临大西洋</w:t>
      </w:r>
      <w:r>
        <w:rPr>
          <w:color w:val="000000"/>
        </w:rPr>
        <w:tab/>
        <w:t xml:space="preserve">D. </w:t>
      </w:r>
      <w:r>
        <w:rPr>
          <w:rFonts w:ascii="宋体" w:hAnsi="宋体"/>
          <w:color w:val="000000"/>
        </w:rPr>
        <w:t>南至白令海峡</w:t>
      </w:r>
    </w:p>
    <w:p w:rsidR="00423B82" w14:paraId="05911ACF" w14:textId="77777777">
      <w:pPr>
        <w:spacing w:line="360" w:lineRule="auto"/>
        <w:jc w:val="left"/>
        <w:textAlignment w:val="center"/>
        <w:rPr>
          <w:color w:val="000000"/>
        </w:rPr>
      </w:pPr>
      <w:r>
        <w:rPr>
          <w:color w:val="000000"/>
        </w:rPr>
        <w:t xml:space="preserve">5. </w:t>
      </w:r>
      <w:r>
        <w:rPr>
          <w:rFonts w:ascii="宋体" w:hAnsi="宋体"/>
          <w:color w:val="000000"/>
        </w:rPr>
        <w:t>以下天气符号所表示的天气，最适宜开展观星活动的是（   ）</w:t>
      </w:r>
    </w:p>
    <w:p w:rsidR="00423B82" w14:paraId="2ABE2A4D" w14:textId="77777777">
      <w:pPr>
        <w:tabs>
          <w:tab w:val="left" w:pos="2436"/>
          <w:tab w:val="left" w:pos="4873"/>
          <w:tab w:val="left" w:pos="7309"/>
        </w:tabs>
        <w:spacing w:line="360" w:lineRule="auto"/>
        <w:jc w:val="left"/>
        <w:textAlignment w:val="center"/>
        <w:rPr>
          <w:color w:val="000000"/>
        </w:rPr>
      </w:pPr>
      <w:r>
        <w:rPr>
          <w:color w:val="000000"/>
        </w:rPr>
        <w:t xml:space="preserve">A. </w:t>
      </w:r>
      <w:r>
        <w:rPr>
          <w:noProof/>
          <w:color w:val="000000"/>
        </w:rPr>
        <w:drawing>
          <wp:inline distT="0" distB="0" distL="0" distR="0">
            <wp:extent cx="428625" cy="3333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428625" cy="333375"/>
                    </a:xfrm>
                    <a:prstGeom prst="rect">
                      <a:avLst/>
                    </a:prstGeom>
                  </pic:spPr>
                </pic:pic>
              </a:graphicData>
            </a:graphic>
          </wp:inline>
        </w:drawing>
      </w:r>
      <w:r>
        <w:rPr>
          <w:color w:val="000000"/>
        </w:rPr>
        <w:tab/>
        <w:t xml:space="preserve">B. </w:t>
      </w:r>
      <w:r>
        <w:rPr>
          <w:noProof/>
          <w:color w:val="000000"/>
        </w:rPr>
        <w:drawing>
          <wp:inline distT="0" distB="0" distL="0" distR="0">
            <wp:extent cx="323850" cy="3524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323850" cy="352425"/>
                    </a:xfrm>
                    <a:prstGeom prst="rect">
                      <a:avLst/>
                    </a:prstGeom>
                  </pic:spPr>
                </pic:pic>
              </a:graphicData>
            </a:graphic>
          </wp:inline>
        </w:drawing>
      </w:r>
      <w:r>
        <w:rPr>
          <w:color w:val="000000"/>
        </w:rPr>
        <w:tab/>
        <w:t xml:space="preserve">C. </w:t>
      </w:r>
      <w:r>
        <w:rPr>
          <w:noProof/>
          <w:color w:val="000000"/>
        </w:rPr>
        <w:drawing>
          <wp:inline distT="0" distB="0" distL="0" distR="0">
            <wp:extent cx="400050" cy="3238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400050" cy="323850"/>
                    </a:xfrm>
                    <a:prstGeom prst="rect">
                      <a:avLst/>
                    </a:prstGeom>
                  </pic:spPr>
                </pic:pic>
              </a:graphicData>
            </a:graphic>
          </wp:inline>
        </w:drawing>
      </w:r>
      <w:r>
        <w:rPr>
          <w:color w:val="000000"/>
        </w:rPr>
        <w:tab/>
        <w:t xml:space="preserve">D. </w:t>
      </w:r>
      <w:r>
        <w:rPr>
          <w:noProof/>
          <w:color w:val="000000"/>
        </w:rPr>
        <w:drawing>
          <wp:inline distT="0" distB="0" distL="0" distR="0">
            <wp:extent cx="600075" cy="3143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600075" cy="314325"/>
                    </a:xfrm>
                    <a:prstGeom prst="rect">
                      <a:avLst/>
                    </a:prstGeom>
                  </pic:spPr>
                </pic:pic>
              </a:graphicData>
            </a:graphic>
          </wp:inline>
        </w:drawing>
      </w:r>
    </w:p>
    <w:p w:rsidR="00423B82" w14:paraId="5C69A12A" w14:textId="77777777">
      <w:pPr>
        <w:spacing w:line="360" w:lineRule="auto"/>
        <w:jc w:val="left"/>
        <w:textAlignment w:val="center"/>
        <w:rPr>
          <w:color w:val="000000"/>
        </w:rPr>
      </w:pPr>
      <w:r>
        <w:rPr>
          <w:color w:val="000000"/>
        </w:rPr>
        <w:t xml:space="preserve">6. </w:t>
      </w:r>
      <w:r>
        <w:rPr>
          <w:rFonts w:ascii="宋体" w:hAnsi="宋体"/>
          <w:color w:val="000000"/>
        </w:rPr>
        <w:t>基多适宜观星的自然条件是（   ）</w:t>
      </w:r>
    </w:p>
    <w:p w:rsidR="00423B82" w14:paraId="5B58B640"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位于中纬度地区，四季分明</w:t>
      </w:r>
      <w:r>
        <w:rPr>
          <w:color w:val="000000"/>
        </w:rPr>
        <w:tab/>
        <w:t xml:space="preserve">B. </w:t>
      </w:r>
      <w:r>
        <w:rPr>
          <w:rFonts w:ascii="宋体" w:hAnsi="宋体"/>
          <w:color w:val="000000"/>
        </w:rPr>
        <w:t>海拔较高，能见度好</w:t>
      </w:r>
    </w:p>
    <w:p w:rsidR="00423B82" w14:paraId="7554A7F6"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靠近板块交界处，火山活跃</w:t>
      </w:r>
      <w:r>
        <w:rPr>
          <w:color w:val="000000"/>
        </w:rPr>
        <w:tab/>
        <w:t xml:space="preserve">D. </w:t>
      </w:r>
      <w:r>
        <w:rPr>
          <w:rFonts w:ascii="宋体" w:hAnsi="宋体"/>
          <w:color w:val="000000"/>
        </w:rPr>
        <w:t>高温多雨，河流众多</w:t>
      </w:r>
    </w:p>
    <w:p w:rsidR="00423B82" w14:paraId="4BBC8C17" w14:textId="77777777">
      <w:pPr>
        <w:spacing w:line="360" w:lineRule="auto"/>
        <w:textAlignment w:val="center"/>
        <w:rPr>
          <w:color w:val="000000"/>
        </w:rPr>
      </w:pPr>
      <w:r>
        <w:rPr>
          <w:color w:val="2E75B6"/>
        </w:rPr>
        <w:t>【答案】</w:t>
      </w:r>
      <w:r>
        <w:rPr>
          <w:color w:val="000000"/>
        </w:rPr>
        <w:t>4. C    5. A    6. B</w:t>
      </w:r>
    </w:p>
    <w:p w:rsidR="00423B82" w14:paraId="1B5734C9" w14:textId="77777777">
      <w:pPr>
        <w:spacing w:line="360" w:lineRule="auto"/>
        <w:textAlignment w:val="center"/>
        <w:rPr>
          <w:color w:val="000000"/>
        </w:rPr>
      </w:pPr>
      <w:r>
        <w:rPr>
          <w:color w:val="2E75B6"/>
        </w:rPr>
        <w:t>【解析】</w:t>
      </w:r>
    </w:p>
    <w:p w:rsidR="00423B82" w14:paraId="7B90C21B" w14:textId="77777777">
      <w:pPr>
        <w:spacing w:line="360" w:lineRule="auto"/>
        <w:textAlignment w:val="center"/>
        <w:rPr>
          <w:color w:val="000000"/>
        </w:rPr>
      </w:pPr>
      <w:r>
        <w:rPr>
          <w:color w:val="000000"/>
        </w:rPr>
        <w:t>【</w:t>
      </w:r>
      <w:r>
        <w:rPr>
          <w:color w:val="000000"/>
        </w:rPr>
        <w:t>4</w:t>
      </w:r>
      <w:r>
        <w:rPr>
          <w:color w:val="000000"/>
        </w:rPr>
        <w:t>题详解】</w:t>
      </w:r>
    </w:p>
    <w:p w:rsidR="00423B82" w14:paraId="7B7383C2" w14:textId="77777777">
      <w:pPr>
        <w:spacing w:line="360" w:lineRule="auto"/>
        <w:jc w:val="left"/>
        <w:textAlignment w:val="center"/>
        <w:rPr>
          <w:color w:val="000000"/>
        </w:rPr>
      </w:pPr>
      <w:r>
        <w:rPr>
          <w:color w:val="000000"/>
        </w:rPr>
        <w:t>读图可知，厄瓜多尔位于南美洲西北部，南美洲东临大西洋，</w:t>
      </w:r>
      <w:r>
        <w:rPr>
          <w:color w:val="000000"/>
        </w:rPr>
        <w:t>A</w:t>
      </w:r>
      <w:r>
        <w:rPr>
          <w:color w:val="000000"/>
        </w:rPr>
        <w:t>错误，</w:t>
      </w:r>
      <w:r>
        <w:rPr>
          <w:color w:val="000000"/>
        </w:rPr>
        <w:t>C</w:t>
      </w:r>
      <w:r>
        <w:rPr>
          <w:color w:val="000000"/>
        </w:rPr>
        <w:t>正确；南美洲在西半球，南至德雷克海峡，</w:t>
      </w:r>
      <w:r>
        <w:rPr>
          <w:color w:val="000000"/>
        </w:rPr>
        <w:t>BD</w:t>
      </w:r>
      <w:r>
        <w:rPr>
          <w:color w:val="000000"/>
        </w:rPr>
        <w:t>错误。故选</w:t>
      </w:r>
      <w:r>
        <w:rPr>
          <w:color w:val="000000"/>
        </w:rPr>
        <w:t>C</w:t>
      </w:r>
      <w:r>
        <w:rPr>
          <w:color w:val="000000"/>
        </w:rPr>
        <w:t>。</w:t>
      </w:r>
    </w:p>
    <w:p w:rsidR="00423B82" w14:paraId="1992B6B8" w14:textId="77777777">
      <w:pPr>
        <w:spacing w:line="360" w:lineRule="auto"/>
        <w:jc w:val="left"/>
        <w:textAlignment w:val="center"/>
        <w:rPr>
          <w:color w:val="000000"/>
        </w:rPr>
      </w:pPr>
      <w:r>
        <w:rPr>
          <w:color w:val="000000"/>
        </w:rPr>
        <w:t>【</w:t>
      </w:r>
      <w:r>
        <w:rPr>
          <w:color w:val="000000"/>
        </w:rPr>
        <w:t>5</w:t>
      </w:r>
      <w:r>
        <w:rPr>
          <w:color w:val="000000"/>
        </w:rPr>
        <w:t>题详解】</w:t>
      </w:r>
    </w:p>
    <w:p w:rsidR="00423B82" w14:paraId="2C787375" w14:textId="77777777">
      <w:pPr>
        <w:spacing w:line="360" w:lineRule="auto"/>
        <w:jc w:val="left"/>
        <w:textAlignment w:val="center"/>
        <w:rPr>
          <w:color w:val="000000"/>
        </w:rPr>
      </w:pPr>
      <w:r>
        <w:rPr>
          <w:color w:val="000000"/>
        </w:rPr>
        <w:t>A</w:t>
      </w:r>
      <w:r>
        <w:rPr>
          <w:color w:val="000000"/>
        </w:rPr>
        <w:t>天气符号表示晴天，</w:t>
      </w:r>
      <w:r>
        <w:rPr>
          <w:color w:val="000000"/>
        </w:rPr>
        <w:t>B</w:t>
      </w:r>
      <w:r>
        <w:rPr>
          <w:color w:val="000000"/>
        </w:rPr>
        <w:t>天气符号表示雷阵雨，</w:t>
      </w:r>
      <w:r>
        <w:rPr>
          <w:color w:val="000000"/>
        </w:rPr>
        <w:t>C</w:t>
      </w:r>
      <w:r>
        <w:rPr>
          <w:color w:val="000000"/>
        </w:rPr>
        <w:t>天气符号表示雾，</w:t>
      </w:r>
      <w:r>
        <w:rPr>
          <w:color w:val="000000"/>
        </w:rPr>
        <w:t>D</w:t>
      </w:r>
      <w:r>
        <w:rPr>
          <w:color w:val="000000"/>
        </w:rPr>
        <w:t>天气符号表示多云。最适宜开展观星活动的是晴天，故选</w:t>
      </w:r>
      <w:r>
        <w:rPr>
          <w:color w:val="000000"/>
        </w:rPr>
        <w:t>A</w:t>
      </w:r>
      <w:r>
        <w:rPr>
          <w:color w:val="000000"/>
        </w:rPr>
        <w:t>。</w:t>
      </w:r>
    </w:p>
    <w:p w:rsidR="00423B82" w14:paraId="23F21557" w14:textId="77777777">
      <w:pPr>
        <w:spacing w:line="360" w:lineRule="auto"/>
        <w:jc w:val="left"/>
        <w:textAlignment w:val="center"/>
        <w:rPr>
          <w:color w:val="000000"/>
        </w:rPr>
      </w:pPr>
      <w:r>
        <w:rPr>
          <w:color w:val="000000"/>
        </w:rPr>
        <w:t>【</w:t>
      </w:r>
      <w:r>
        <w:rPr>
          <w:color w:val="000000"/>
        </w:rPr>
        <w:t>6</w:t>
      </w:r>
      <w:r>
        <w:rPr>
          <w:color w:val="000000"/>
        </w:rPr>
        <w:t>题详解】</w:t>
      </w:r>
    </w:p>
    <w:p w:rsidR="00423B82" w14:paraId="1929692C" w14:textId="77777777">
      <w:pPr>
        <w:spacing w:line="360" w:lineRule="auto"/>
        <w:jc w:val="left"/>
        <w:textAlignment w:val="center"/>
        <w:rPr>
          <w:color w:val="000000"/>
        </w:rPr>
      </w:pPr>
      <w:r>
        <w:rPr>
          <w:color w:val="000000"/>
        </w:rPr>
        <w:t>基多位于低纬度地区，</w:t>
      </w:r>
      <w:r>
        <w:rPr>
          <w:color w:val="000000"/>
        </w:rPr>
        <w:t>A</w:t>
      </w:r>
      <w:r>
        <w:rPr>
          <w:color w:val="000000"/>
        </w:rPr>
        <w:t>错误；海拔较高，大气稀薄，能见度好，</w:t>
      </w:r>
      <w:r>
        <w:rPr>
          <w:color w:val="000000"/>
        </w:rPr>
        <w:t>B</w:t>
      </w:r>
      <w:r>
        <w:rPr>
          <w:color w:val="000000"/>
        </w:rPr>
        <w:t>正确；靠近板块交界处，火山活跃和高温多雨不利于观测，</w:t>
      </w:r>
      <w:r>
        <w:rPr>
          <w:color w:val="000000"/>
        </w:rPr>
        <w:t>CD</w:t>
      </w:r>
      <w:r>
        <w:rPr>
          <w:color w:val="000000"/>
        </w:rPr>
        <w:t>错误，故选</w:t>
      </w:r>
      <w:r>
        <w:rPr>
          <w:color w:val="000000"/>
        </w:rPr>
        <w:t>B</w:t>
      </w:r>
      <w:r>
        <w:rPr>
          <w:color w:val="000000"/>
        </w:rPr>
        <w:t>。</w:t>
      </w:r>
    </w:p>
    <w:p w:rsidR="00423B82" w14:paraId="64B48A29" w14:textId="77777777">
      <w:pPr>
        <w:spacing w:line="360" w:lineRule="auto"/>
        <w:jc w:val="left"/>
        <w:textAlignment w:val="center"/>
        <w:rPr>
          <w:color w:val="000000"/>
        </w:rPr>
      </w:pPr>
      <w:r>
        <w:rPr>
          <w:color w:val="000000"/>
        </w:rPr>
        <w:t>【点睛】厄瓜多尔，位于南美洲西北部的国家，北与哥伦比亚相邻，南接秘鲁，西滨太平洋，首都是基多。矿物以石油为主，主要分布于瓜亚基尔湾一带，在亚马逊平原地区也发现有油田。全境分西部沿海、中部山区、东部亚马孙河流域地区和加拉帕戈斯群岛四部分。</w:t>
      </w:r>
    </w:p>
    <w:p w:rsidR="00423B82" w14:paraId="7D25242D" w14:textId="77777777">
      <w:pPr>
        <w:spacing w:line="360" w:lineRule="auto"/>
        <w:ind w:firstLine="420"/>
        <w:jc w:val="left"/>
        <w:textAlignment w:val="center"/>
        <w:rPr>
          <w:color w:val="000000"/>
        </w:rPr>
      </w:pPr>
      <w:r>
        <w:rPr>
          <w:rFonts w:ascii="楷体" w:eastAsia="楷体" w:hAnsi="楷体" w:cs="楷体"/>
          <w:color w:val="000000"/>
        </w:rPr>
        <w:t>20世纪80年代以来，我国在两极地区已建成五个极地科学考察站。结合所学完成下面小题。</w:t>
      </w:r>
    </w:p>
    <w:p w:rsidR="00423B82" w14:paraId="14E9D806" w14:textId="77777777">
      <w:pPr>
        <w:spacing w:line="360" w:lineRule="auto"/>
        <w:jc w:val="left"/>
        <w:textAlignment w:val="center"/>
        <w:rPr>
          <w:color w:val="000000"/>
        </w:rPr>
      </w:pPr>
      <w:r>
        <w:rPr>
          <w:noProof/>
          <w:color w:val="000000"/>
        </w:rPr>
        <w:drawing>
          <wp:inline distT="0" distB="0" distL="0" distR="0">
            <wp:extent cx="2533650" cy="19431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7"/>
                    <a:stretch>
                      <a:fillRect/>
                    </a:stretch>
                  </pic:blipFill>
                  <pic:spPr>
                    <a:xfrm>
                      <a:off x="0" y="0"/>
                      <a:ext cx="2533650" cy="1943100"/>
                    </a:xfrm>
                    <a:prstGeom prst="rect">
                      <a:avLst/>
                    </a:prstGeom>
                  </pic:spPr>
                </pic:pic>
              </a:graphicData>
            </a:graphic>
          </wp:inline>
        </w:drawing>
      </w:r>
      <w:r>
        <w:rPr>
          <w:color w:val="000000"/>
        </w:rPr>
        <w:t xml:space="preserve">  </w:t>
      </w:r>
    </w:p>
    <w:p w:rsidR="00423B82" w14:paraId="6A111374" w14:textId="77777777">
      <w:pPr>
        <w:spacing w:line="360" w:lineRule="auto"/>
        <w:jc w:val="left"/>
        <w:textAlignment w:val="center"/>
        <w:rPr>
          <w:color w:val="000000"/>
        </w:rPr>
      </w:pPr>
      <w:r>
        <w:rPr>
          <w:color w:val="000000"/>
        </w:rPr>
        <w:t xml:space="preserve">7. </w:t>
      </w:r>
      <w:r>
        <w:rPr>
          <w:rFonts w:ascii="宋体" w:hAnsi="宋体"/>
          <w:color w:val="000000"/>
        </w:rPr>
        <w:t>图为黄河站所在的斯匹次卑尔根岛简图，其中黄河站（   ）</w:t>
      </w:r>
    </w:p>
    <w:p w:rsidR="00423B82" w14:paraId="2C24289A"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距海洋较远</w:t>
      </w:r>
      <w:r>
        <w:rPr>
          <w:color w:val="000000"/>
        </w:rPr>
        <w:tab/>
        <w:t xml:space="preserve">B. </w:t>
      </w:r>
      <w:r>
        <w:rPr>
          <w:rFonts w:ascii="宋体" w:hAnsi="宋体"/>
          <w:color w:val="000000"/>
        </w:rPr>
        <w:t>位于南极地区</w:t>
      </w:r>
    </w:p>
    <w:p w:rsidR="00423B82" w14:paraId="02365F29"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有极昼极夜现象</w:t>
      </w:r>
      <w:r>
        <w:rPr>
          <w:color w:val="000000"/>
        </w:rPr>
        <w:tab/>
        <w:t xml:space="preserve">D. </w:t>
      </w:r>
      <w:r>
        <w:rPr>
          <w:rFonts w:ascii="宋体" w:hAnsi="宋体"/>
          <w:color w:val="000000"/>
        </w:rPr>
        <w:t>位于该岛最高处</w:t>
      </w:r>
    </w:p>
    <w:p w:rsidR="00423B82" w14:paraId="7AED58BF" w14:textId="77777777">
      <w:pPr>
        <w:spacing w:line="360" w:lineRule="auto"/>
        <w:jc w:val="left"/>
        <w:textAlignment w:val="center"/>
        <w:rPr>
          <w:color w:val="000000"/>
        </w:rPr>
      </w:pPr>
      <w:r>
        <w:rPr>
          <w:color w:val="000000"/>
        </w:rPr>
        <w:t xml:space="preserve">8. </w:t>
      </w:r>
      <w:r>
        <w:rPr>
          <w:rFonts w:ascii="宋体" w:hAnsi="宋体"/>
          <w:color w:val="000000"/>
        </w:rPr>
        <w:t>极地科考人员工作和居住的科考站最有可能是（   ）</w:t>
      </w:r>
    </w:p>
    <w:p w:rsidR="00423B82" w14:paraId="7E7281B5" w14:textId="77777777">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extent cx="1438275" cy="12668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8"/>
                    <a:stretch>
                      <a:fillRect/>
                    </a:stretch>
                  </pic:blipFill>
                  <pic:spPr>
                    <a:xfrm>
                      <a:off x="0" y="0"/>
                      <a:ext cx="1438275" cy="1266825"/>
                    </a:xfrm>
                    <a:prstGeom prst="rect">
                      <a:avLst/>
                    </a:prstGeom>
                  </pic:spPr>
                </pic:pic>
              </a:graphicData>
            </a:graphic>
          </wp:inline>
        </w:drawing>
      </w:r>
      <w:r>
        <w:rPr>
          <w:color w:val="000000"/>
        </w:rPr>
        <w:t xml:space="preserve">  </w:t>
      </w:r>
      <w:r>
        <w:rPr>
          <w:color w:val="000000"/>
        </w:rPr>
        <w:tab/>
        <w:t xml:space="preserve">B. </w:t>
      </w:r>
      <w:r>
        <w:rPr>
          <w:noProof/>
          <w:color w:val="000000"/>
        </w:rPr>
        <w:drawing>
          <wp:inline distT="0" distB="0" distL="0" distR="0">
            <wp:extent cx="1219200" cy="9810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9"/>
                    <a:stretch>
                      <a:fillRect/>
                    </a:stretch>
                  </pic:blipFill>
                  <pic:spPr>
                    <a:xfrm>
                      <a:off x="0" y="0"/>
                      <a:ext cx="1219200" cy="981075"/>
                    </a:xfrm>
                    <a:prstGeom prst="rect">
                      <a:avLst/>
                    </a:prstGeom>
                  </pic:spPr>
                </pic:pic>
              </a:graphicData>
            </a:graphic>
          </wp:inline>
        </w:drawing>
      </w:r>
      <w:r>
        <w:rPr>
          <w:color w:val="000000"/>
        </w:rPr>
        <w:t xml:space="preserve">  </w:t>
      </w:r>
    </w:p>
    <w:p w:rsidR="00423B82" w14:paraId="09E70A4C" w14:textId="77777777">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extent cx="1685925" cy="9810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0"/>
                    <a:stretch>
                      <a:fillRect/>
                    </a:stretch>
                  </pic:blipFill>
                  <pic:spPr>
                    <a:xfrm>
                      <a:off x="0" y="0"/>
                      <a:ext cx="1685925" cy="981075"/>
                    </a:xfrm>
                    <a:prstGeom prst="rect">
                      <a:avLst/>
                    </a:prstGeom>
                  </pic:spPr>
                </pic:pic>
              </a:graphicData>
            </a:graphic>
          </wp:inline>
        </w:drawing>
      </w:r>
      <w:r>
        <w:rPr>
          <w:color w:val="000000"/>
        </w:rPr>
        <w:t xml:space="preserve">  </w:t>
      </w:r>
      <w:r>
        <w:rPr>
          <w:color w:val="000000"/>
        </w:rPr>
        <w:tab/>
        <w:t xml:space="preserve">D. </w:t>
      </w:r>
      <w:r>
        <w:rPr>
          <w:rFonts w:ascii="Calibri" w:eastAsia="Calibri" w:hAnsi="Calibri" w:cs="Calibri"/>
          <w:color w:val="000000"/>
        </w:rPr>
        <w:t xml:space="preserve"> </w:t>
      </w:r>
      <w:r>
        <w:rPr>
          <w:noProof/>
          <w:color w:val="000000"/>
        </w:rPr>
        <w:drawing>
          <wp:inline distT="0" distB="0" distL="0" distR="0">
            <wp:extent cx="1819275" cy="9048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1"/>
                    <a:stretch>
                      <a:fillRect/>
                    </a:stretch>
                  </pic:blipFill>
                  <pic:spPr>
                    <a:xfrm>
                      <a:off x="0" y="0"/>
                      <a:ext cx="1819275" cy="904875"/>
                    </a:xfrm>
                    <a:prstGeom prst="rect">
                      <a:avLst/>
                    </a:prstGeom>
                  </pic:spPr>
                </pic:pic>
              </a:graphicData>
            </a:graphic>
          </wp:inline>
        </w:drawing>
      </w:r>
      <w:r>
        <w:rPr>
          <w:color w:val="000000"/>
        </w:rPr>
        <w:t xml:space="preserve">  </w:t>
      </w:r>
    </w:p>
    <w:p w:rsidR="00423B82" w14:paraId="7F82BDBA" w14:textId="77777777">
      <w:pPr>
        <w:spacing w:line="360" w:lineRule="auto"/>
        <w:jc w:val="left"/>
        <w:textAlignment w:val="center"/>
        <w:rPr>
          <w:color w:val="000000"/>
        </w:rPr>
      </w:pPr>
      <w:r>
        <w:rPr>
          <w:color w:val="000000"/>
        </w:rPr>
        <w:t xml:space="preserve">9. </w:t>
      </w:r>
      <w:r>
        <w:rPr>
          <w:rFonts w:ascii="宋体" w:hAnsi="宋体"/>
          <w:color w:val="000000"/>
        </w:rPr>
        <w:t>在极地开展科学考察（   ）</w:t>
      </w:r>
    </w:p>
    <w:p w:rsidR="00423B82" w14:paraId="55B58AA5"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可为气象、冰川等领域的科学研究提供帮助</w:t>
      </w:r>
      <w:r>
        <w:rPr>
          <w:color w:val="000000"/>
        </w:rPr>
        <w:tab/>
        <w:t xml:space="preserve">B. </w:t>
      </w:r>
      <w:r>
        <w:rPr>
          <w:rFonts w:ascii="宋体" w:hAnsi="宋体"/>
          <w:color w:val="000000"/>
        </w:rPr>
        <w:t>与人类生存、国际关系和经济可持续发展无关</w:t>
      </w:r>
    </w:p>
    <w:p w:rsidR="00423B82" w14:paraId="3094C25F"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帮助人类了解地球的过去，对未来意义不大</w:t>
      </w:r>
      <w:r>
        <w:rPr>
          <w:color w:val="000000"/>
        </w:rPr>
        <w:tab/>
        <w:t xml:space="preserve">D. </w:t>
      </w:r>
      <w:r>
        <w:rPr>
          <w:rFonts w:ascii="宋体" w:hAnsi="宋体"/>
          <w:color w:val="000000"/>
        </w:rPr>
        <w:t>可大量开发矿产资源，缓解地球能源危机</w:t>
      </w:r>
    </w:p>
    <w:p w:rsidR="00423B82" w14:paraId="55F1759A" w14:textId="77777777">
      <w:pPr>
        <w:spacing w:line="360" w:lineRule="auto"/>
        <w:textAlignment w:val="center"/>
        <w:rPr>
          <w:color w:val="000000"/>
        </w:rPr>
      </w:pPr>
      <w:r>
        <w:rPr>
          <w:color w:val="2E75B6"/>
        </w:rPr>
        <w:t>【答案】</w:t>
      </w:r>
      <w:r>
        <w:rPr>
          <w:color w:val="000000"/>
        </w:rPr>
        <w:t>7. C    8. D    9. A</w:t>
      </w:r>
    </w:p>
    <w:p w:rsidR="00423B82" w14:paraId="2B396C8A" w14:textId="77777777">
      <w:pPr>
        <w:spacing w:line="360" w:lineRule="auto"/>
        <w:textAlignment w:val="center"/>
        <w:rPr>
          <w:color w:val="000000"/>
        </w:rPr>
      </w:pPr>
      <w:r>
        <w:rPr>
          <w:color w:val="2E75B6"/>
        </w:rPr>
        <w:t>【解析】</w:t>
      </w:r>
    </w:p>
    <w:p w:rsidR="00423B82" w14:paraId="5505AA92" w14:textId="77777777">
      <w:pPr>
        <w:spacing w:line="360" w:lineRule="auto"/>
        <w:textAlignment w:val="center"/>
        <w:rPr>
          <w:color w:val="000000"/>
        </w:rPr>
      </w:pPr>
      <w:r>
        <w:rPr>
          <w:color w:val="000000"/>
        </w:rPr>
        <w:t>【</w:t>
      </w:r>
      <w:r>
        <w:rPr>
          <w:color w:val="000000"/>
        </w:rPr>
        <w:t>7</w:t>
      </w:r>
      <w:r>
        <w:rPr>
          <w:color w:val="000000"/>
        </w:rPr>
        <w:t>题详解】</w:t>
      </w:r>
    </w:p>
    <w:p w:rsidR="00423B82" w14:paraId="556D84F8" w14:textId="77777777">
      <w:pPr>
        <w:spacing w:line="360" w:lineRule="auto"/>
        <w:jc w:val="left"/>
        <w:textAlignment w:val="center"/>
        <w:rPr>
          <w:color w:val="000000"/>
        </w:rPr>
      </w:pPr>
      <w:r>
        <w:rPr>
          <w:color w:val="000000"/>
        </w:rPr>
        <w:t>读图可知，黄河站距海洋较近，</w:t>
      </w:r>
      <w:r>
        <w:rPr>
          <w:color w:val="000000"/>
        </w:rPr>
        <w:t>A</w:t>
      </w:r>
      <w:r>
        <w:rPr>
          <w:color w:val="000000"/>
        </w:rPr>
        <w:t>错误；黄河站位于北极地区，</w:t>
      </w:r>
      <w:r>
        <w:rPr>
          <w:color w:val="000000"/>
        </w:rPr>
        <w:t>B</w:t>
      </w:r>
      <w:r>
        <w:rPr>
          <w:color w:val="000000"/>
        </w:rPr>
        <w:t>错误；黄河站位于北极圈以内，有极昼极夜现象，</w:t>
      </w:r>
      <w:r>
        <w:rPr>
          <w:color w:val="000000"/>
        </w:rPr>
        <w:t>C</w:t>
      </w:r>
      <w:r>
        <w:rPr>
          <w:color w:val="000000"/>
        </w:rPr>
        <w:t>正确；位于沿海平原，没有位于该岛最高处，</w:t>
      </w:r>
      <w:r>
        <w:rPr>
          <w:color w:val="000000"/>
        </w:rPr>
        <w:t>D</w:t>
      </w:r>
      <w:r>
        <w:rPr>
          <w:color w:val="000000"/>
        </w:rPr>
        <w:t>错误。故选</w:t>
      </w:r>
      <w:r>
        <w:rPr>
          <w:color w:val="000000"/>
        </w:rPr>
        <w:t>C</w:t>
      </w:r>
      <w:r>
        <w:rPr>
          <w:color w:val="000000"/>
        </w:rPr>
        <w:t>。</w:t>
      </w:r>
    </w:p>
    <w:p w:rsidR="00423B82" w14:paraId="65930771" w14:textId="77777777">
      <w:pPr>
        <w:spacing w:line="360" w:lineRule="auto"/>
        <w:jc w:val="left"/>
        <w:textAlignment w:val="center"/>
        <w:rPr>
          <w:color w:val="000000"/>
        </w:rPr>
      </w:pPr>
      <w:r>
        <w:rPr>
          <w:color w:val="000000"/>
        </w:rPr>
        <w:t>【</w:t>
      </w:r>
      <w:r>
        <w:rPr>
          <w:color w:val="000000"/>
        </w:rPr>
        <w:t>8</w:t>
      </w:r>
      <w:r>
        <w:rPr>
          <w:color w:val="000000"/>
        </w:rPr>
        <w:t>题详解】</w:t>
      </w:r>
    </w:p>
    <w:p w:rsidR="00423B82" w14:paraId="549162BA" w14:textId="77777777">
      <w:pPr>
        <w:spacing w:line="360" w:lineRule="auto"/>
        <w:jc w:val="left"/>
        <w:textAlignment w:val="center"/>
        <w:rPr>
          <w:color w:val="000000"/>
        </w:rPr>
      </w:pPr>
      <w:r>
        <w:rPr>
          <w:color w:val="000000"/>
        </w:rPr>
        <w:t>读图可知，</w:t>
      </w:r>
      <w:r>
        <w:rPr>
          <w:color w:val="000000"/>
        </w:rPr>
        <w:t>A</w:t>
      </w:r>
      <w:r>
        <w:rPr>
          <w:color w:val="000000"/>
        </w:rPr>
        <w:t>是黄土高原</w:t>
      </w:r>
      <w:r>
        <w:rPr>
          <w:noProof/>
          <w:color w:val="000000"/>
        </w:rPr>
        <w:drawing>
          <wp:inline distT="0" distB="0" distL="0" distR="0">
            <wp:extent cx="133350" cy="177800"/>
            <wp:effectExtent l="0" t="0" r="0" b="0"/>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22"/>
                    <a:stretch>
                      <a:fillRect/>
                    </a:stretch>
                  </pic:blipFill>
                  <pic:spPr>
                    <a:xfrm>
                      <a:off x="0" y="0"/>
                      <a:ext cx="133350" cy="177800"/>
                    </a:xfrm>
                    <a:prstGeom prst="rect">
                      <a:avLst/>
                    </a:prstGeom>
                  </pic:spPr>
                </pic:pic>
              </a:graphicData>
            </a:graphic>
          </wp:inline>
        </w:drawing>
      </w:r>
      <w:r>
        <w:rPr>
          <w:color w:val="000000"/>
        </w:rPr>
        <w:t>传统民居</w:t>
      </w:r>
      <w:r>
        <w:rPr>
          <w:color w:val="000000"/>
        </w:rPr>
        <w:t>-</w:t>
      </w:r>
      <w:r>
        <w:rPr>
          <w:color w:val="000000"/>
        </w:rPr>
        <w:t>窑洞，</w:t>
      </w:r>
      <w:r>
        <w:rPr>
          <w:color w:val="000000"/>
        </w:rPr>
        <w:t>A</w:t>
      </w:r>
      <w:r>
        <w:rPr>
          <w:color w:val="000000"/>
        </w:rPr>
        <w:t>错误；</w:t>
      </w:r>
      <w:r>
        <w:rPr>
          <w:color w:val="000000"/>
        </w:rPr>
        <w:t>B</w:t>
      </w:r>
      <w:r>
        <w:rPr>
          <w:color w:val="000000"/>
        </w:rPr>
        <w:t>是北极因纽特人的传统民居</w:t>
      </w:r>
      <w:r>
        <w:rPr>
          <w:color w:val="000000"/>
        </w:rPr>
        <w:t>-</w:t>
      </w:r>
      <w:r>
        <w:rPr>
          <w:color w:val="000000"/>
        </w:rPr>
        <w:t>冰屋，</w:t>
      </w:r>
      <w:r>
        <w:rPr>
          <w:color w:val="000000"/>
        </w:rPr>
        <w:t>B</w:t>
      </w:r>
      <w:r>
        <w:rPr>
          <w:color w:val="000000"/>
        </w:rPr>
        <w:t>错误；</w:t>
      </w:r>
      <w:r>
        <w:rPr>
          <w:color w:val="000000"/>
        </w:rPr>
        <w:t>C</w:t>
      </w:r>
      <w:r>
        <w:rPr>
          <w:color w:val="000000"/>
        </w:rPr>
        <w:t>是福建的传统民居</w:t>
      </w:r>
      <w:r>
        <w:rPr>
          <w:color w:val="000000"/>
        </w:rPr>
        <w:t>-</w:t>
      </w:r>
      <w:r>
        <w:rPr>
          <w:color w:val="000000"/>
        </w:rPr>
        <w:t>土楼，</w:t>
      </w:r>
      <w:r>
        <w:rPr>
          <w:color w:val="000000"/>
        </w:rPr>
        <w:t>C</w:t>
      </w:r>
      <w:r>
        <w:rPr>
          <w:color w:val="000000"/>
        </w:rPr>
        <w:t>错误；</w:t>
      </w:r>
      <w:r>
        <w:rPr>
          <w:color w:val="000000"/>
        </w:rPr>
        <w:t>D</w:t>
      </w:r>
      <w:r>
        <w:rPr>
          <w:color w:val="000000"/>
        </w:rPr>
        <w:t>最有可能是极地科考人员工作和居住的科考站，房屋架空，窗户较小，有利于防寒保暖，</w:t>
      </w:r>
      <w:r>
        <w:rPr>
          <w:color w:val="000000"/>
        </w:rPr>
        <w:t>D</w:t>
      </w:r>
      <w:r>
        <w:rPr>
          <w:color w:val="000000"/>
        </w:rPr>
        <w:t>正确。故选</w:t>
      </w:r>
      <w:r>
        <w:rPr>
          <w:color w:val="000000"/>
        </w:rPr>
        <w:t>D</w:t>
      </w:r>
      <w:r>
        <w:rPr>
          <w:color w:val="000000"/>
        </w:rPr>
        <w:t>。</w:t>
      </w:r>
    </w:p>
    <w:p w:rsidR="00423B82" w14:paraId="688549E4" w14:textId="77777777">
      <w:pPr>
        <w:spacing w:line="360" w:lineRule="auto"/>
        <w:jc w:val="left"/>
        <w:textAlignment w:val="center"/>
        <w:rPr>
          <w:color w:val="000000"/>
        </w:rPr>
      </w:pPr>
      <w:r>
        <w:rPr>
          <w:color w:val="000000"/>
        </w:rPr>
        <w:t>【</w:t>
      </w:r>
      <w:r>
        <w:rPr>
          <w:color w:val="000000"/>
        </w:rPr>
        <w:t>9</w:t>
      </w:r>
      <w:r>
        <w:rPr>
          <w:color w:val="000000"/>
        </w:rPr>
        <w:t>题详解】</w:t>
      </w:r>
    </w:p>
    <w:p w:rsidR="00423B82" w14:paraId="5C70A53D" w14:textId="77777777">
      <w:pPr>
        <w:spacing w:line="360" w:lineRule="auto"/>
        <w:jc w:val="left"/>
        <w:textAlignment w:val="center"/>
        <w:rPr>
          <w:color w:val="000000"/>
        </w:rPr>
      </w:pPr>
      <w:r>
        <w:rPr>
          <w:color w:val="000000"/>
        </w:rPr>
        <w:t>在极地开展科学考察可为气象、冰川等领域的科学研究提供帮助，</w:t>
      </w:r>
      <w:r>
        <w:rPr>
          <w:color w:val="000000"/>
        </w:rPr>
        <w:t>A</w:t>
      </w:r>
      <w:r>
        <w:rPr>
          <w:color w:val="000000"/>
        </w:rPr>
        <w:t>正确；有利于人类生存、国际关系和经济可持续发展，帮助人类了解地球的过去，展望未来，可以适量开发矿产资源，缓解地球能源危机，</w:t>
      </w:r>
      <w:r>
        <w:rPr>
          <w:color w:val="000000"/>
        </w:rPr>
        <w:t>BCD</w:t>
      </w:r>
      <w:r>
        <w:rPr>
          <w:color w:val="000000"/>
        </w:rPr>
        <w:t>错误。故选</w:t>
      </w:r>
      <w:r>
        <w:rPr>
          <w:color w:val="000000"/>
        </w:rPr>
        <w:t>A</w:t>
      </w:r>
      <w:r>
        <w:rPr>
          <w:color w:val="000000"/>
        </w:rPr>
        <w:t>。</w:t>
      </w:r>
    </w:p>
    <w:p w:rsidR="00423B82" w14:paraId="68800733" w14:textId="77777777">
      <w:pPr>
        <w:spacing w:line="360" w:lineRule="auto"/>
        <w:jc w:val="left"/>
        <w:textAlignment w:val="center"/>
        <w:rPr>
          <w:color w:val="000000"/>
        </w:rPr>
      </w:pPr>
      <w:r>
        <w:rPr>
          <w:color w:val="000000"/>
        </w:rPr>
        <w:t>【点睛】中国北极黄河站，位于北纬</w:t>
      </w:r>
      <w:r>
        <w:rPr>
          <w:color w:val="000000"/>
        </w:rPr>
        <w:t>78°55′</w:t>
      </w:r>
      <w:r>
        <w:rPr>
          <w:color w:val="000000"/>
        </w:rPr>
        <w:t>、东经</w:t>
      </w:r>
      <w:r>
        <w:rPr>
          <w:color w:val="000000"/>
        </w:rPr>
        <w:t>11°56′</w:t>
      </w:r>
      <w:r>
        <w:rPr>
          <w:color w:val="000000"/>
        </w:rPr>
        <w:t>的挪威斯匹次卑尔根群岛的新奥尔松。是中国依据《斯瓦尔巴条约》</w:t>
      </w:r>
      <w:r>
        <w:rPr>
          <w:color w:val="000000"/>
        </w:rPr>
        <w:t>1925</w:t>
      </w:r>
      <w:r>
        <w:rPr>
          <w:color w:val="000000"/>
        </w:rPr>
        <w:t>年缔约国地位而建立的首个北极科考站，成立于</w:t>
      </w:r>
      <w:r>
        <w:rPr>
          <w:color w:val="000000"/>
        </w:rPr>
        <w:t>2004</w:t>
      </w:r>
      <w:r>
        <w:rPr>
          <w:color w:val="000000"/>
        </w:rPr>
        <w:t>年</w:t>
      </w:r>
      <w:r>
        <w:rPr>
          <w:color w:val="000000"/>
        </w:rPr>
        <w:t>7</w:t>
      </w:r>
      <w:r>
        <w:rPr>
          <w:color w:val="000000"/>
        </w:rPr>
        <w:t>月</w:t>
      </w:r>
      <w:r>
        <w:rPr>
          <w:color w:val="000000"/>
        </w:rPr>
        <w:t>28</w:t>
      </w:r>
      <w:r>
        <w:rPr>
          <w:color w:val="000000"/>
        </w:rPr>
        <w:t>日。中国北极黄河站是中国继南极长城站、中山站两站后的第三座极地科考站，中国也成为第</w:t>
      </w:r>
      <w:r>
        <w:rPr>
          <w:color w:val="000000"/>
        </w:rPr>
        <w:t>8</w:t>
      </w:r>
      <w:r>
        <w:rPr>
          <w:color w:val="000000"/>
        </w:rPr>
        <w:t>个在挪威的斯匹次卑尔根群岛建立北极科考站的国家。最值得称道的是，北极黄河站拥有全球极地科考中规模最大的空间物理观测点。</w:t>
      </w:r>
    </w:p>
    <w:p w:rsidR="00423B82" w14:paraId="12A11AE7" w14:textId="77777777">
      <w:pPr>
        <w:spacing w:line="360" w:lineRule="auto"/>
        <w:ind w:firstLine="420"/>
        <w:jc w:val="left"/>
        <w:textAlignment w:val="center"/>
        <w:rPr>
          <w:color w:val="000000"/>
        </w:rPr>
      </w:pPr>
      <w:r>
        <w:rPr>
          <w:rFonts w:ascii="楷体" w:eastAsia="楷体" w:hAnsi="楷体" w:cs="楷体"/>
          <w:color w:val="000000"/>
        </w:rPr>
        <w:t>读2010-2022年中国人口自然增长率变化折线图，完成下面小题。</w:t>
      </w:r>
    </w:p>
    <w:p w:rsidR="00423B82" w14:paraId="4991CE8F" w14:textId="77777777">
      <w:pPr>
        <w:spacing w:line="360" w:lineRule="auto"/>
        <w:jc w:val="left"/>
        <w:textAlignment w:val="center"/>
        <w:rPr>
          <w:color w:val="000000"/>
        </w:rPr>
      </w:pPr>
      <w:r>
        <w:rPr>
          <w:noProof/>
          <w:color w:val="000000"/>
        </w:rPr>
        <w:drawing>
          <wp:inline distT="0" distB="0" distL="0" distR="0">
            <wp:extent cx="4438650" cy="20193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3"/>
                    <a:stretch>
                      <a:fillRect/>
                    </a:stretch>
                  </pic:blipFill>
                  <pic:spPr>
                    <a:xfrm>
                      <a:off x="0" y="0"/>
                      <a:ext cx="4438650" cy="2019300"/>
                    </a:xfrm>
                    <a:prstGeom prst="rect">
                      <a:avLst/>
                    </a:prstGeom>
                  </pic:spPr>
                </pic:pic>
              </a:graphicData>
            </a:graphic>
          </wp:inline>
        </w:drawing>
      </w:r>
      <w:r>
        <w:rPr>
          <w:color w:val="000000"/>
        </w:rPr>
        <w:t xml:space="preserve">  </w:t>
      </w:r>
    </w:p>
    <w:p w:rsidR="00423B82" w14:paraId="79AE1817" w14:textId="77777777">
      <w:pPr>
        <w:spacing w:line="360" w:lineRule="auto"/>
        <w:jc w:val="left"/>
        <w:textAlignment w:val="center"/>
        <w:rPr>
          <w:color w:val="000000"/>
        </w:rPr>
      </w:pPr>
      <w:r>
        <w:rPr>
          <w:color w:val="000000"/>
        </w:rPr>
        <w:t xml:space="preserve">10. </w:t>
      </w:r>
      <w:r>
        <w:rPr>
          <w:rFonts w:ascii="宋体" w:hAnsi="宋体"/>
          <w:color w:val="000000"/>
        </w:rPr>
        <w:t>据图判断，下列说法正确的是（   ）</w:t>
      </w:r>
    </w:p>
    <w:p w:rsidR="00423B82" w14:paraId="26DF29E3"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2020年人口出现负增长</w:t>
      </w:r>
      <w:r>
        <w:rPr>
          <w:color w:val="000000"/>
        </w:rPr>
        <w:tab/>
        <w:t xml:space="preserve">B. </w:t>
      </w:r>
      <w:r>
        <w:rPr>
          <w:rFonts w:ascii="宋体" w:hAnsi="宋体"/>
          <w:color w:val="000000"/>
        </w:rPr>
        <w:t>2018年出生率大于3.78‰</w:t>
      </w:r>
    </w:p>
    <w:p w:rsidR="00423B82" w14:paraId="5A56A2EF"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2016年出生率小于6.53‰</w:t>
      </w:r>
      <w:r>
        <w:rPr>
          <w:color w:val="000000"/>
        </w:rPr>
        <w:tab/>
        <w:t xml:space="preserve">D. </w:t>
      </w:r>
      <w:r>
        <w:rPr>
          <w:rFonts w:ascii="宋体" w:hAnsi="宋体"/>
          <w:color w:val="000000"/>
        </w:rPr>
        <w:t>2012年人口数量达到最多</w:t>
      </w:r>
    </w:p>
    <w:p w:rsidR="00423B82" w14:paraId="48B590E0" w14:textId="77777777">
      <w:pPr>
        <w:spacing w:line="360" w:lineRule="auto"/>
        <w:jc w:val="left"/>
        <w:textAlignment w:val="center"/>
        <w:rPr>
          <w:color w:val="000000"/>
        </w:rPr>
      </w:pPr>
      <w:r>
        <w:rPr>
          <w:color w:val="000000"/>
        </w:rPr>
        <w:t xml:space="preserve">11. </w:t>
      </w:r>
      <w:r>
        <w:rPr>
          <w:rFonts w:ascii="宋体" w:hAnsi="宋体"/>
          <w:color w:val="000000"/>
        </w:rPr>
        <w:t>未来我国人口将面临（   ）</w:t>
      </w:r>
    </w:p>
    <w:p w:rsidR="00423B82" w14:paraId="7883CA59" w14:textId="77777777">
      <w:pPr>
        <w:spacing w:line="360" w:lineRule="auto"/>
        <w:jc w:val="left"/>
        <w:textAlignment w:val="center"/>
        <w:rPr>
          <w:color w:val="000000"/>
        </w:rPr>
      </w:pPr>
      <w:r>
        <w:rPr>
          <w:rFonts w:ascii="宋体" w:hAnsi="宋体"/>
          <w:color w:val="000000"/>
        </w:rPr>
        <w:t>①人口老龄化加剧</w:t>
      </w:r>
      <w:r>
        <w:rPr>
          <w:color w:val="000000"/>
        </w:rPr>
        <w:t xml:space="preserve">    </w:t>
      </w:r>
      <w:r>
        <w:rPr>
          <w:rFonts w:ascii="宋体" w:hAnsi="宋体"/>
          <w:color w:val="000000"/>
        </w:rPr>
        <w:t>②劳动力资源短缺</w:t>
      </w:r>
      <w:r>
        <w:rPr>
          <w:color w:val="000000"/>
        </w:rPr>
        <w:t xml:space="preserve">    </w:t>
      </w:r>
      <w:r>
        <w:rPr>
          <w:rFonts w:ascii="宋体" w:hAnsi="宋体"/>
          <w:color w:val="000000"/>
        </w:rPr>
        <w:t>③出生率居高不下</w:t>
      </w:r>
      <w:r>
        <w:rPr>
          <w:color w:val="000000"/>
        </w:rPr>
        <w:t xml:space="preserve">    </w:t>
      </w:r>
      <w:r>
        <w:rPr>
          <w:rFonts w:ascii="宋体" w:hAnsi="宋体"/>
          <w:color w:val="000000"/>
        </w:rPr>
        <w:t>④人口总数持续增长</w:t>
      </w:r>
    </w:p>
    <w:p w:rsidR="00423B82" w14:paraId="72F6A487"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①④</w:t>
      </w:r>
      <w:r>
        <w:rPr>
          <w:color w:val="000000"/>
        </w:rPr>
        <w:tab/>
        <w:t xml:space="preserve">B. </w:t>
      </w:r>
      <w:r>
        <w:rPr>
          <w:rFonts w:ascii="宋体" w:hAnsi="宋体"/>
          <w:color w:val="000000"/>
        </w:rPr>
        <w:t>②③</w:t>
      </w:r>
      <w:r>
        <w:rPr>
          <w:color w:val="000000"/>
        </w:rPr>
        <w:tab/>
        <w:t xml:space="preserve">C. </w:t>
      </w:r>
      <w:r>
        <w:rPr>
          <w:rFonts w:ascii="宋体" w:hAnsi="宋体"/>
          <w:color w:val="000000"/>
        </w:rPr>
        <w:t>③④</w:t>
      </w:r>
      <w:r>
        <w:rPr>
          <w:color w:val="000000"/>
        </w:rPr>
        <w:tab/>
        <w:t xml:space="preserve">D. </w:t>
      </w:r>
      <w:r>
        <w:rPr>
          <w:rFonts w:ascii="宋体" w:hAnsi="宋体"/>
          <w:color w:val="000000"/>
        </w:rPr>
        <w:t>①②</w:t>
      </w:r>
    </w:p>
    <w:p w:rsidR="00423B82" w14:paraId="7B12B3F8" w14:textId="77777777">
      <w:pPr>
        <w:spacing w:line="360" w:lineRule="auto"/>
        <w:jc w:val="left"/>
        <w:textAlignment w:val="center"/>
        <w:rPr>
          <w:color w:val="000000"/>
        </w:rPr>
      </w:pPr>
      <w:r>
        <w:rPr>
          <w:color w:val="000000"/>
        </w:rPr>
        <w:t xml:space="preserve">12. </w:t>
      </w:r>
      <w:r>
        <w:rPr>
          <w:rFonts w:ascii="宋体" w:hAnsi="宋体"/>
          <w:color w:val="000000"/>
        </w:rPr>
        <w:t>面对我国现阶段的人口问题，下列措施合理的是（   ）</w:t>
      </w:r>
    </w:p>
    <w:p w:rsidR="00423B82" w14:paraId="178F24B6"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实施三孩政策</w:t>
      </w:r>
      <w:r>
        <w:rPr>
          <w:color w:val="000000"/>
        </w:rPr>
        <w:tab/>
        <w:t xml:space="preserve">B. </w:t>
      </w:r>
      <w:r>
        <w:rPr>
          <w:rFonts w:ascii="宋体" w:hAnsi="宋体"/>
          <w:color w:val="000000"/>
        </w:rPr>
        <w:t>提倡少生优生</w:t>
      </w:r>
      <w:r>
        <w:rPr>
          <w:color w:val="000000"/>
        </w:rPr>
        <w:tab/>
        <w:t xml:space="preserve">C. </w:t>
      </w:r>
      <w:r>
        <w:rPr>
          <w:rFonts w:ascii="宋体" w:hAnsi="宋体"/>
          <w:color w:val="000000"/>
        </w:rPr>
        <w:t>倡导人口外迁</w:t>
      </w:r>
      <w:r>
        <w:rPr>
          <w:color w:val="000000"/>
        </w:rPr>
        <w:tab/>
        <w:t xml:space="preserve">D. </w:t>
      </w:r>
      <w:r>
        <w:rPr>
          <w:rFonts w:ascii="宋体" w:hAnsi="宋体"/>
          <w:color w:val="000000"/>
        </w:rPr>
        <w:t>鼓励提前退休</w:t>
      </w:r>
    </w:p>
    <w:p w:rsidR="00423B82" w14:paraId="69801815" w14:textId="77777777">
      <w:pPr>
        <w:spacing w:line="360" w:lineRule="auto"/>
        <w:textAlignment w:val="center"/>
        <w:rPr>
          <w:color w:val="000000"/>
        </w:rPr>
      </w:pPr>
      <w:r>
        <w:rPr>
          <w:color w:val="2E75B6"/>
        </w:rPr>
        <w:t>【答案】</w:t>
      </w:r>
      <w:r>
        <w:rPr>
          <w:color w:val="000000"/>
        </w:rPr>
        <w:t>10. B    11. D    12. A</w:t>
      </w:r>
    </w:p>
    <w:p w:rsidR="00423B82" w14:paraId="7228BFC8" w14:textId="77777777">
      <w:pPr>
        <w:spacing w:line="360" w:lineRule="auto"/>
        <w:textAlignment w:val="center"/>
        <w:rPr>
          <w:color w:val="000000"/>
        </w:rPr>
      </w:pPr>
      <w:r>
        <w:rPr>
          <w:color w:val="2E75B6"/>
        </w:rPr>
        <w:t>【解析】</w:t>
      </w:r>
    </w:p>
    <w:p w:rsidR="00423B82" w14:paraId="205259EA" w14:textId="77777777">
      <w:pPr>
        <w:spacing w:line="360" w:lineRule="auto"/>
        <w:textAlignment w:val="center"/>
        <w:rPr>
          <w:color w:val="000000"/>
        </w:rPr>
      </w:pPr>
      <w:r>
        <w:rPr>
          <w:color w:val="000000"/>
        </w:rPr>
        <w:t>【</w:t>
      </w:r>
      <w:r>
        <w:rPr>
          <w:color w:val="000000"/>
        </w:rPr>
        <w:t>10</w:t>
      </w:r>
      <w:r>
        <w:rPr>
          <w:color w:val="000000"/>
        </w:rPr>
        <w:t>题详解】</w:t>
      </w:r>
    </w:p>
    <w:p w:rsidR="00423B82" w14:paraId="12501C09" w14:textId="77777777">
      <w:pPr>
        <w:spacing w:line="360" w:lineRule="auto"/>
        <w:jc w:val="left"/>
        <w:textAlignment w:val="center"/>
        <w:rPr>
          <w:color w:val="000000"/>
        </w:rPr>
      </w:pPr>
      <w:r>
        <w:rPr>
          <w:color w:val="000000"/>
        </w:rPr>
        <w:t>根据图示信息，人口自然增长率</w:t>
      </w:r>
      <w:r>
        <w:rPr>
          <w:color w:val="000000"/>
        </w:rPr>
        <w:t>=</w:t>
      </w:r>
      <w:r>
        <w:rPr>
          <w:color w:val="000000"/>
        </w:rPr>
        <w:t>出生率</w:t>
      </w:r>
      <w:r>
        <w:rPr>
          <w:color w:val="000000"/>
        </w:rPr>
        <w:t>-</w:t>
      </w:r>
      <w:r>
        <w:rPr>
          <w:color w:val="000000"/>
        </w:rPr>
        <w:t>死亡率，</w:t>
      </w:r>
      <w:r>
        <w:rPr>
          <w:color w:val="000000"/>
        </w:rPr>
        <w:t>2018</w:t>
      </w:r>
      <w:r>
        <w:rPr>
          <w:color w:val="000000"/>
        </w:rPr>
        <w:t>年</w:t>
      </w:r>
      <w:r>
        <w:rPr>
          <w:noProof/>
          <w:color w:val="000000"/>
        </w:rPr>
        <w:drawing>
          <wp:inline distT="0" distB="0" distL="0" distR="0">
            <wp:extent cx="133350" cy="177800"/>
            <wp:effectExtent l="0" t="0" r="0" b="0"/>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22"/>
                    <a:stretch>
                      <a:fillRect/>
                    </a:stretch>
                  </pic:blipFill>
                  <pic:spPr>
                    <a:xfrm>
                      <a:off x="0" y="0"/>
                      <a:ext cx="133350" cy="177800"/>
                    </a:xfrm>
                    <a:prstGeom prst="rect">
                      <a:avLst/>
                    </a:prstGeom>
                  </pic:spPr>
                </pic:pic>
              </a:graphicData>
            </a:graphic>
          </wp:inline>
        </w:drawing>
      </w:r>
      <w:r>
        <w:rPr>
          <w:color w:val="000000"/>
        </w:rPr>
        <w:t>自然增长率为</w:t>
      </w:r>
      <w:r>
        <w:rPr>
          <w:color w:val="000000"/>
        </w:rPr>
        <w:t>3.78‰</w:t>
      </w:r>
      <w:r>
        <w:rPr>
          <w:color w:val="000000"/>
        </w:rPr>
        <w:t>，说明至少出生率大于</w:t>
      </w:r>
      <w:r>
        <w:rPr>
          <w:color w:val="000000"/>
        </w:rPr>
        <w:t>3.78‰</w:t>
      </w:r>
      <w:r>
        <w:rPr>
          <w:color w:val="000000"/>
        </w:rPr>
        <w:t>才可能实现，</w:t>
      </w:r>
      <w:r>
        <w:rPr>
          <w:color w:val="000000"/>
        </w:rPr>
        <w:t>B</w:t>
      </w:r>
      <w:r>
        <w:rPr>
          <w:color w:val="000000"/>
        </w:rPr>
        <w:t>正确；</w:t>
      </w:r>
      <w:r>
        <w:rPr>
          <w:color w:val="000000"/>
        </w:rPr>
        <w:t>2020</w:t>
      </w:r>
      <w:r>
        <w:rPr>
          <w:color w:val="000000"/>
        </w:rPr>
        <w:t>年自然增长率为</w:t>
      </w:r>
      <w:r>
        <w:rPr>
          <w:color w:val="000000"/>
        </w:rPr>
        <w:t>1.5‰</w:t>
      </w:r>
      <w:r>
        <w:rPr>
          <w:color w:val="000000"/>
        </w:rPr>
        <w:t>，人口正增长，</w:t>
      </w:r>
      <w:r>
        <w:rPr>
          <w:color w:val="000000"/>
        </w:rPr>
        <w:t>A</w:t>
      </w:r>
      <w:r>
        <w:rPr>
          <w:color w:val="000000"/>
        </w:rPr>
        <w:t>错误；</w:t>
      </w:r>
      <w:r>
        <w:rPr>
          <w:color w:val="000000"/>
        </w:rPr>
        <w:t>2020</w:t>
      </w:r>
      <w:r>
        <w:rPr>
          <w:color w:val="000000"/>
        </w:rPr>
        <w:t>年自然增长率为</w:t>
      </w:r>
      <w:r>
        <w:rPr>
          <w:color w:val="000000"/>
        </w:rPr>
        <w:t>6.53‰</w:t>
      </w:r>
      <w:r>
        <w:rPr>
          <w:color w:val="000000"/>
        </w:rPr>
        <w:t>，说明出生率要大于</w:t>
      </w:r>
      <w:r>
        <w:rPr>
          <w:color w:val="000000"/>
        </w:rPr>
        <w:t>6.53‰</w:t>
      </w:r>
      <w:r>
        <w:rPr>
          <w:color w:val="000000"/>
        </w:rPr>
        <w:t>，</w:t>
      </w:r>
      <w:r>
        <w:rPr>
          <w:color w:val="000000"/>
        </w:rPr>
        <w:t>C</w:t>
      </w:r>
      <w:r>
        <w:rPr>
          <w:color w:val="000000"/>
        </w:rPr>
        <w:t>错误；材料表示</w:t>
      </w:r>
      <w:r>
        <w:rPr>
          <w:color w:val="000000"/>
        </w:rPr>
        <w:t>2012</w:t>
      </w:r>
      <w:r>
        <w:rPr>
          <w:color w:val="000000"/>
        </w:rPr>
        <w:t>年人口自然增长率，但不能反映人口数量最多，</w:t>
      </w:r>
      <w:r>
        <w:rPr>
          <w:color w:val="000000"/>
        </w:rPr>
        <w:t>D</w:t>
      </w:r>
      <w:r>
        <w:rPr>
          <w:color w:val="000000"/>
        </w:rPr>
        <w:t>错误；故选</w:t>
      </w:r>
      <w:r>
        <w:rPr>
          <w:color w:val="000000"/>
        </w:rPr>
        <w:t>B</w:t>
      </w:r>
      <w:r>
        <w:rPr>
          <w:color w:val="000000"/>
        </w:rPr>
        <w:t>。</w:t>
      </w:r>
      <w:r>
        <w:rPr>
          <w:color w:val="000000"/>
        </w:rPr>
        <w:br/>
      </w:r>
    </w:p>
    <w:p w:rsidR="00423B82" w14:paraId="26503753" w14:textId="77777777">
      <w:pPr>
        <w:spacing w:line="360" w:lineRule="auto"/>
        <w:jc w:val="left"/>
        <w:textAlignment w:val="center"/>
        <w:rPr>
          <w:color w:val="000000"/>
        </w:rPr>
      </w:pPr>
      <w:r>
        <w:rPr>
          <w:color w:val="000000"/>
        </w:rPr>
        <w:t>【</w:t>
      </w:r>
      <w:r>
        <w:rPr>
          <w:color w:val="000000"/>
        </w:rPr>
        <w:t>11</w:t>
      </w:r>
      <w:r>
        <w:rPr>
          <w:color w:val="000000"/>
        </w:rPr>
        <w:t>题详解】</w:t>
      </w:r>
    </w:p>
    <w:p w:rsidR="00423B82" w14:paraId="6E672B83" w14:textId="77777777">
      <w:pPr>
        <w:spacing w:line="360" w:lineRule="auto"/>
        <w:jc w:val="left"/>
        <w:textAlignment w:val="center"/>
        <w:rPr>
          <w:color w:val="000000"/>
        </w:rPr>
      </w:pPr>
      <w:r>
        <w:rPr>
          <w:color w:val="000000"/>
        </w:rPr>
        <w:t>依据图示可知我国</w:t>
      </w:r>
      <w:r>
        <w:rPr>
          <w:color w:val="000000"/>
        </w:rPr>
        <w:t>2022</w:t>
      </w:r>
      <w:r>
        <w:rPr>
          <w:color w:val="000000"/>
        </w:rPr>
        <w:t>年人口自然增长率呈现负值，说明出生率小于死亡率，反映出我国人口老龄化加剧，出生人口减少、劳动力资源短缺，</w:t>
      </w:r>
      <w:r>
        <w:rPr>
          <w:color w:val="000000"/>
        </w:rPr>
        <w:t>①②</w:t>
      </w:r>
      <w:r>
        <w:rPr>
          <w:color w:val="000000"/>
        </w:rPr>
        <w:t>正确；人口自然增长率为负值，说明我国出生率下降，人口总数也会逐渐下降，</w:t>
      </w:r>
      <w:r>
        <w:rPr>
          <w:color w:val="000000"/>
        </w:rPr>
        <w:t>③④</w:t>
      </w:r>
      <w:r>
        <w:rPr>
          <w:color w:val="000000"/>
        </w:rPr>
        <w:t>错误；故选</w:t>
      </w:r>
      <w:r>
        <w:rPr>
          <w:color w:val="000000"/>
        </w:rPr>
        <w:t>D</w:t>
      </w:r>
      <w:r>
        <w:rPr>
          <w:color w:val="000000"/>
        </w:rPr>
        <w:t>。</w:t>
      </w:r>
    </w:p>
    <w:p w:rsidR="00423B82" w14:paraId="06FD41EB" w14:textId="77777777">
      <w:pPr>
        <w:spacing w:line="360" w:lineRule="auto"/>
        <w:jc w:val="left"/>
        <w:textAlignment w:val="center"/>
        <w:rPr>
          <w:color w:val="000000"/>
        </w:rPr>
      </w:pPr>
      <w:r>
        <w:rPr>
          <w:color w:val="000000"/>
        </w:rPr>
        <w:t>【</w:t>
      </w:r>
      <w:r>
        <w:rPr>
          <w:color w:val="000000"/>
        </w:rPr>
        <w:t>12</w:t>
      </w:r>
      <w:r>
        <w:rPr>
          <w:color w:val="000000"/>
        </w:rPr>
        <w:t>题详解】</w:t>
      </w:r>
    </w:p>
    <w:p w:rsidR="00423B82" w14:paraId="3CD69BA1" w14:textId="77777777">
      <w:pPr>
        <w:spacing w:line="360" w:lineRule="auto"/>
        <w:jc w:val="left"/>
        <w:textAlignment w:val="center"/>
        <w:rPr>
          <w:color w:val="000000"/>
        </w:rPr>
      </w:pPr>
      <w:r>
        <w:rPr>
          <w:color w:val="000000"/>
        </w:rPr>
        <w:t>由第二小题可知，我国未来会出现人口老龄化加剧、劳动力资源短缺问题，应该逐步增加人口，实施三孩政策，</w:t>
      </w:r>
      <w:r>
        <w:rPr>
          <w:color w:val="000000"/>
        </w:rPr>
        <w:t>A</w:t>
      </w:r>
      <w:r>
        <w:rPr>
          <w:color w:val="000000"/>
        </w:rPr>
        <w:t>正确；提倡少生优生和人口外迁会导致人口减少，</w:t>
      </w:r>
      <w:r>
        <w:rPr>
          <w:color w:val="000000"/>
        </w:rPr>
        <w:t>BC</w:t>
      </w:r>
      <w:r>
        <w:rPr>
          <w:color w:val="000000"/>
        </w:rPr>
        <w:t>错误；我国现阶段人口老龄化加剧，应该</w:t>
      </w:r>
      <w:r>
        <w:rPr>
          <w:color w:val="000000"/>
        </w:rPr>
        <w:t>逐步实行延迟退休，</w:t>
      </w:r>
      <w:r>
        <w:rPr>
          <w:color w:val="000000"/>
        </w:rPr>
        <w:t>D</w:t>
      </w:r>
      <w:r>
        <w:rPr>
          <w:color w:val="000000"/>
        </w:rPr>
        <w:t>错误；故选</w:t>
      </w:r>
      <w:r>
        <w:rPr>
          <w:color w:val="000000"/>
        </w:rPr>
        <w:t>A</w:t>
      </w:r>
      <w:r>
        <w:rPr>
          <w:color w:val="000000"/>
        </w:rPr>
        <w:t>。</w:t>
      </w:r>
    </w:p>
    <w:p w:rsidR="00423B82" w14:paraId="101D3F5D" w14:textId="77777777">
      <w:pPr>
        <w:spacing w:line="360" w:lineRule="auto"/>
        <w:jc w:val="left"/>
        <w:textAlignment w:val="center"/>
        <w:rPr>
          <w:color w:val="000000"/>
        </w:rPr>
      </w:pPr>
      <w:r>
        <w:rPr>
          <w:color w:val="000000"/>
        </w:rPr>
        <w:t>【点睛】一个地区人口数量过多或过少，人口增长过快或过慢，都会成为人口问题。人口数量过多，增长过快，会给环境、社会和经济发展带来更大压力，产生就业困难、饥饿贫困、居住条件差、交通压力增大等社会问题；若人口增长过慢，甚至停止增长或出现负增长，会导致劳动力短缺，国防兵力不足，人口老龄化严重，社会抚养老年人负担加重等问题。人口增长应与社会经济发展相适应</w:t>
      </w:r>
      <w:r>
        <w:rPr>
          <w:color w:val="000000"/>
        </w:rPr>
        <w:t xml:space="preserve"> </w:t>
      </w:r>
      <w:r>
        <w:rPr>
          <w:color w:val="000000"/>
        </w:rPr>
        <w:t>，与资源环境相协调。</w:t>
      </w:r>
    </w:p>
    <w:p w:rsidR="00423B82" w14:paraId="4D149E63" w14:textId="77777777">
      <w:pPr>
        <w:spacing w:line="360" w:lineRule="auto"/>
        <w:ind w:firstLine="420"/>
        <w:jc w:val="left"/>
        <w:textAlignment w:val="center"/>
        <w:rPr>
          <w:color w:val="000000"/>
        </w:rPr>
      </w:pPr>
      <w:r>
        <w:rPr>
          <w:rFonts w:ascii="楷体" w:eastAsia="楷体" w:hAnsi="楷体" w:cs="楷体"/>
          <w:color w:val="000000"/>
        </w:rPr>
        <w:t>我国疆域辽阔，自然环境差异大，存在耕地资源分布不均、粮食供需不平衡的状况。东北地区是全国重要的粮食生产基地，也是粮食的主要输出地。读中国粮食供需示意图，完成下面小题。</w:t>
      </w:r>
    </w:p>
    <w:p w:rsidR="00423B82" w14:paraId="2B0D205F" w14:textId="77777777">
      <w:pPr>
        <w:spacing w:line="360" w:lineRule="auto"/>
        <w:jc w:val="left"/>
        <w:textAlignment w:val="center"/>
        <w:rPr>
          <w:color w:val="000000"/>
        </w:rPr>
      </w:pPr>
      <w:r>
        <w:rPr>
          <w:noProof/>
          <w:color w:val="000000"/>
        </w:rPr>
        <w:drawing>
          <wp:inline distT="0" distB="0" distL="0" distR="0">
            <wp:extent cx="3962400" cy="22479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4"/>
                    <a:stretch>
                      <a:fillRect/>
                    </a:stretch>
                  </pic:blipFill>
                  <pic:spPr>
                    <a:xfrm>
                      <a:off x="0" y="0"/>
                      <a:ext cx="3962400" cy="2247900"/>
                    </a:xfrm>
                    <a:prstGeom prst="rect">
                      <a:avLst/>
                    </a:prstGeom>
                  </pic:spPr>
                </pic:pic>
              </a:graphicData>
            </a:graphic>
          </wp:inline>
        </w:drawing>
      </w:r>
      <w:r>
        <w:rPr>
          <w:color w:val="000000"/>
        </w:rPr>
        <w:t xml:space="preserve">  </w:t>
      </w:r>
    </w:p>
    <w:p w:rsidR="00423B82" w14:paraId="319F9F46" w14:textId="77777777">
      <w:pPr>
        <w:spacing w:line="360" w:lineRule="auto"/>
        <w:jc w:val="left"/>
        <w:textAlignment w:val="center"/>
        <w:rPr>
          <w:color w:val="000000"/>
        </w:rPr>
      </w:pPr>
      <w:r>
        <w:rPr>
          <w:color w:val="000000"/>
        </w:rPr>
        <w:t xml:space="preserve">13. </w:t>
      </w:r>
      <w:r>
        <w:rPr>
          <w:rFonts w:ascii="宋体" w:hAnsi="宋体"/>
          <w:color w:val="000000"/>
        </w:rPr>
        <w:t>我国粮食输入省区与其简称、行政中心对应正确的是（   ）</w:t>
      </w:r>
    </w:p>
    <w:p w:rsidR="00423B82" w14:paraId="53AE1433"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④—桂—海口</w:t>
      </w:r>
      <w:r>
        <w:rPr>
          <w:color w:val="000000"/>
        </w:rPr>
        <w:tab/>
        <w:t xml:space="preserve">B. </w:t>
      </w:r>
      <w:r>
        <w:rPr>
          <w:rFonts w:ascii="宋体" w:hAnsi="宋体"/>
          <w:color w:val="000000"/>
        </w:rPr>
        <w:t>③—粤—深圳</w:t>
      </w:r>
      <w:r>
        <w:rPr>
          <w:color w:val="000000"/>
        </w:rPr>
        <w:tab/>
        <w:t xml:space="preserve">C. </w:t>
      </w:r>
      <w:r>
        <w:rPr>
          <w:rFonts w:ascii="宋体" w:hAnsi="宋体"/>
          <w:color w:val="000000"/>
        </w:rPr>
        <w:t>②—闽—福州</w:t>
      </w:r>
      <w:r>
        <w:rPr>
          <w:color w:val="000000"/>
        </w:rPr>
        <w:tab/>
        <w:t xml:space="preserve">D. </w:t>
      </w:r>
      <w:r>
        <w:rPr>
          <w:rFonts w:ascii="宋体" w:hAnsi="宋体"/>
          <w:color w:val="000000"/>
        </w:rPr>
        <w:t>①—浙—长沙</w:t>
      </w:r>
    </w:p>
    <w:p w:rsidR="00423B82" w14:paraId="5849C536" w14:textId="77777777">
      <w:pPr>
        <w:spacing w:line="360" w:lineRule="auto"/>
        <w:jc w:val="left"/>
        <w:textAlignment w:val="center"/>
        <w:rPr>
          <w:color w:val="000000"/>
        </w:rPr>
      </w:pPr>
      <w:r>
        <w:rPr>
          <w:color w:val="000000"/>
        </w:rPr>
        <w:t xml:space="preserve">14. </w:t>
      </w:r>
      <w:r>
        <w:rPr>
          <w:rFonts w:ascii="宋体" w:hAnsi="宋体"/>
          <w:color w:val="000000"/>
        </w:rPr>
        <w:t>东北地区能够成为粮食主要输出地的原因</w:t>
      </w:r>
      <w:r>
        <w:rPr>
          <w:rFonts w:ascii="宋体" w:hAnsi="宋体"/>
          <w:color w:val="000000"/>
          <w:em w:val="dot"/>
        </w:rPr>
        <w:t>不</w:t>
      </w:r>
      <w:r>
        <w:rPr>
          <w:rFonts w:ascii="宋体" w:hAnsi="宋体"/>
          <w:color w:val="000000"/>
        </w:rPr>
        <w:t>包括（   ）</w:t>
      </w:r>
    </w:p>
    <w:p w:rsidR="00423B82" w14:paraId="211F9CE8"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耕地面积广大</w:t>
      </w:r>
      <w:r>
        <w:rPr>
          <w:color w:val="000000"/>
        </w:rPr>
        <w:tab/>
        <w:t xml:space="preserve">B. </w:t>
      </w:r>
      <w:r>
        <w:rPr>
          <w:rFonts w:ascii="宋体" w:hAnsi="宋体"/>
          <w:color w:val="000000"/>
        </w:rPr>
        <w:t>作物一年三熟</w:t>
      </w:r>
      <w:r>
        <w:rPr>
          <w:color w:val="000000"/>
        </w:rPr>
        <w:tab/>
        <w:t xml:space="preserve">C. </w:t>
      </w:r>
      <w:r>
        <w:rPr>
          <w:rFonts w:ascii="宋体" w:hAnsi="宋体"/>
          <w:color w:val="000000"/>
        </w:rPr>
        <w:t>机械化水平高</w:t>
      </w:r>
      <w:r>
        <w:rPr>
          <w:color w:val="000000"/>
        </w:rPr>
        <w:tab/>
        <w:t xml:space="preserve">D. </w:t>
      </w:r>
      <w:r>
        <w:rPr>
          <w:rFonts w:ascii="宋体" w:hAnsi="宋体"/>
          <w:color w:val="000000"/>
        </w:rPr>
        <w:t>人口数量相对少</w:t>
      </w:r>
    </w:p>
    <w:p w:rsidR="00423B82" w14:paraId="54D34686" w14:textId="77777777">
      <w:pPr>
        <w:spacing w:line="360" w:lineRule="auto"/>
        <w:jc w:val="left"/>
        <w:textAlignment w:val="center"/>
        <w:rPr>
          <w:color w:val="000000"/>
        </w:rPr>
      </w:pPr>
      <w:r>
        <w:rPr>
          <w:color w:val="000000"/>
        </w:rPr>
        <w:t xml:space="preserve">15. </w:t>
      </w:r>
      <w:r>
        <w:rPr>
          <w:rFonts w:ascii="宋体" w:hAnsi="宋体"/>
          <w:color w:val="000000"/>
        </w:rPr>
        <w:t>粮食运输一般采用铁路、公路、水路等运输方式，很少选择空运，其原因是航空运输（   ）</w:t>
      </w:r>
    </w:p>
    <w:p w:rsidR="00423B82" w14:paraId="48455F24"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运价高</w:t>
      </w:r>
      <w:r>
        <w:rPr>
          <w:color w:val="000000"/>
        </w:rPr>
        <w:tab/>
        <w:t xml:space="preserve">B. </w:t>
      </w:r>
      <w:r>
        <w:rPr>
          <w:rFonts w:ascii="宋体" w:hAnsi="宋体"/>
          <w:color w:val="000000"/>
        </w:rPr>
        <w:t>运速快</w:t>
      </w:r>
      <w:r>
        <w:rPr>
          <w:color w:val="000000"/>
        </w:rPr>
        <w:tab/>
        <w:t xml:space="preserve">C. </w:t>
      </w:r>
      <w:r>
        <w:rPr>
          <w:rFonts w:ascii="宋体" w:hAnsi="宋体"/>
          <w:color w:val="000000"/>
        </w:rPr>
        <w:t>运量大</w:t>
      </w:r>
      <w:r>
        <w:rPr>
          <w:color w:val="000000"/>
        </w:rPr>
        <w:tab/>
        <w:t xml:space="preserve">D. </w:t>
      </w:r>
      <w:r>
        <w:rPr>
          <w:rFonts w:ascii="宋体" w:hAnsi="宋体"/>
          <w:color w:val="000000"/>
        </w:rPr>
        <w:t>灵活性好</w:t>
      </w:r>
    </w:p>
    <w:p w:rsidR="00423B82" w14:paraId="285FC777" w14:textId="77777777">
      <w:pPr>
        <w:spacing w:line="360" w:lineRule="auto"/>
        <w:textAlignment w:val="center"/>
        <w:rPr>
          <w:color w:val="000000"/>
        </w:rPr>
      </w:pPr>
      <w:r>
        <w:rPr>
          <w:color w:val="2E75B6"/>
        </w:rPr>
        <w:t>【答案】</w:t>
      </w:r>
      <w:r>
        <w:rPr>
          <w:color w:val="000000"/>
        </w:rPr>
        <w:t>13. C    14. B    15. A</w:t>
      </w:r>
    </w:p>
    <w:p w:rsidR="00423B82" w14:paraId="7D73DC78" w14:textId="77777777">
      <w:pPr>
        <w:spacing w:line="360" w:lineRule="auto"/>
        <w:textAlignment w:val="center"/>
        <w:rPr>
          <w:color w:val="000000"/>
        </w:rPr>
      </w:pPr>
      <w:r>
        <w:rPr>
          <w:color w:val="2E75B6"/>
        </w:rPr>
        <w:t>【解析】</w:t>
      </w:r>
    </w:p>
    <w:p w:rsidR="00423B82" w14:paraId="60DDE94B" w14:textId="77777777">
      <w:pPr>
        <w:spacing w:line="360" w:lineRule="auto"/>
        <w:textAlignment w:val="center"/>
        <w:rPr>
          <w:color w:val="000000"/>
        </w:rPr>
      </w:pPr>
      <w:r>
        <w:rPr>
          <w:color w:val="000000"/>
        </w:rPr>
        <w:t>【</w:t>
      </w:r>
      <w:r>
        <w:rPr>
          <w:color w:val="000000"/>
        </w:rPr>
        <w:t>13</w:t>
      </w:r>
      <w:r>
        <w:rPr>
          <w:color w:val="000000"/>
        </w:rPr>
        <w:t>题详解】</w:t>
      </w:r>
    </w:p>
    <w:p w:rsidR="00423B82" w14:paraId="3C4BCC45" w14:textId="77777777">
      <w:pPr>
        <w:spacing w:line="360" w:lineRule="auto"/>
        <w:jc w:val="left"/>
        <w:textAlignment w:val="center"/>
        <w:rPr>
          <w:color w:val="000000"/>
        </w:rPr>
      </w:pPr>
      <w:r>
        <w:rPr>
          <w:color w:val="000000"/>
        </w:rPr>
        <w:t>读图可知，</w:t>
      </w:r>
      <w:r>
        <w:rPr>
          <w:color w:val="000000"/>
        </w:rPr>
        <w:t>④</w:t>
      </w:r>
      <w:r>
        <w:rPr>
          <w:color w:val="000000"/>
        </w:rPr>
        <w:t>是海南省，简称琼，行政中心是海口，</w:t>
      </w:r>
      <w:r>
        <w:rPr>
          <w:color w:val="000000"/>
        </w:rPr>
        <w:t>A</w:t>
      </w:r>
      <w:r>
        <w:rPr>
          <w:color w:val="000000"/>
        </w:rPr>
        <w:t>错误；</w:t>
      </w:r>
      <w:r>
        <w:rPr>
          <w:color w:val="000000"/>
        </w:rPr>
        <w:t>③</w:t>
      </w:r>
      <w:r>
        <w:rPr>
          <w:color w:val="000000"/>
        </w:rPr>
        <w:t>是广东省，简称粤，行政中心是广州，</w:t>
      </w:r>
      <w:r>
        <w:rPr>
          <w:color w:val="000000"/>
        </w:rPr>
        <w:t>B</w:t>
      </w:r>
      <w:r>
        <w:rPr>
          <w:color w:val="000000"/>
        </w:rPr>
        <w:t>错误；</w:t>
      </w:r>
      <w:r>
        <w:rPr>
          <w:color w:val="000000"/>
        </w:rPr>
        <w:t>②</w:t>
      </w:r>
      <w:r>
        <w:rPr>
          <w:color w:val="000000"/>
        </w:rPr>
        <w:t>是福建省，简称闽，行政中心是福州，</w:t>
      </w:r>
      <w:r>
        <w:rPr>
          <w:color w:val="000000"/>
        </w:rPr>
        <w:t>C</w:t>
      </w:r>
      <w:r>
        <w:rPr>
          <w:color w:val="000000"/>
        </w:rPr>
        <w:t>正确；</w:t>
      </w:r>
      <w:r>
        <w:rPr>
          <w:color w:val="000000"/>
        </w:rPr>
        <w:t>①</w:t>
      </w:r>
      <w:r>
        <w:rPr>
          <w:color w:val="000000"/>
        </w:rPr>
        <w:t>是浙江省，简称浙，行政中心是杭州，</w:t>
      </w:r>
      <w:r>
        <w:rPr>
          <w:color w:val="000000"/>
        </w:rPr>
        <w:t>D</w:t>
      </w:r>
      <w:r>
        <w:rPr>
          <w:color w:val="000000"/>
        </w:rPr>
        <w:t>错误。故选</w:t>
      </w:r>
      <w:r>
        <w:rPr>
          <w:color w:val="000000"/>
        </w:rPr>
        <w:t>C</w:t>
      </w:r>
      <w:r>
        <w:rPr>
          <w:color w:val="000000"/>
        </w:rPr>
        <w:t>。</w:t>
      </w:r>
    </w:p>
    <w:p w:rsidR="00423B82" w14:paraId="42E84DBB" w14:textId="77777777">
      <w:pPr>
        <w:spacing w:line="360" w:lineRule="auto"/>
        <w:jc w:val="left"/>
        <w:textAlignment w:val="center"/>
        <w:rPr>
          <w:color w:val="000000"/>
        </w:rPr>
      </w:pPr>
      <w:r>
        <w:rPr>
          <w:color w:val="000000"/>
        </w:rPr>
        <w:t>【</w:t>
      </w:r>
      <w:r>
        <w:rPr>
          <w:color w:val="000000"/>
        </w:rPr>
        <w:t>14</w:t>
      </w:r>
      <w:r>
        <w:rPr>
          <w:color w:val="000000"/>
        </w:rPr>
        <w:t>题详解】</w:t>
      </w:r>
    </w:p>
    <w:p w:rsidR="00423B82" w14:paraId="64FAD087" w14:textId="77777777">
      <w:pPr>
        <w:spacing w:line="360" w:lineRule="auto"/>
        <w:jc w:val="left"/>
        <w:textAlignment w:val="center"/>
        <w:rPr>
          <w:color w:val="000000"/>
        </w:rPr>
      </w:pPr>
      <w:r>
        <w:rPr>
          <w:color w:val="000000"/>
        </w:rPr>
        <w:t>东北地区耕地面积广大，人口数量相对少，地广人稀，粮食商品率高；东北地区是我国的重工业基地，机械化水平高，</w:t>
      </w:r>
      <w:r>
        <w:rPr>
          <w:color w:val="000000"/>
        </w:rPr>
        <w:t>ACD</w:t>
      </w:r>
      <w:r>
        <w:rPr>
          <w:color w:val="000000"/>
        </w:rPr>
        <w:t>正确；东北地区纬度高，热量不足，作物一年一熟，</w:t>
      </w:r>
      <w:r>
        <w:rPr>
          <w:color w:val="000000"/>
        </w:rPr>
        <w:t>B</w:t>
      </w:r>
      <w:r>
        <w:rPr>
          <w:color w:val="000000"/>
        </w:rPr>
        <w:t>错误。故选</w:t>
      </w:r>
      <w:r>
        <w:rPr>
          <w:color w:val="000000"/>
        </w:rPr>
        <w:t>B</w:t>
      </w:r>
      <w:r>
        <w:rPr>
          <w:color w:val="000000"/>
        </w:rPr>
        <w:t>。</w:t>
      </w:r>
    </w:p>
    <w:p w:rsidR="00423B82" w14:paraId="051EC3D5" w14:textId="77777777">
      <w:pPr>
        <w:spacing w:line="360" w:lineRule="auto"/>
        <w:jc w:val="left"/>
        <w:textAlignment w:val="center"/>
        <w:rPr>
          <w:color w:val="000000"/>
        </w:rPr>
      </w:pPr>
      <w:r>
        <w:rPr>
          <w:color w:val="000000"/>
        </w:rPr>
        <w:t>【</w:t>
      </w:r>
      <w:r>
        <w:rPr>
          <w:color w:val="000000"/>
        </w:rPr>
        <w:t>15</w:t>
      </w:r>
      <w:r>
        <w:rPr>
          <w:color w:val="000000"/>
        </w:rPr>
        <w:t>题详解】</w:t>
      </w:r>
    </w:p>
    <w:p w:rsidR="00423B82" w14:paraId="084B6E5E" w14:textId="77777777">
      <w:pPr>
        <w:spacing w:line="360" w:lineRule="auto"/>
        <w:jc w:val="left"/>
        <w:textAlignment w:val="center"/>
        <w:rPr>
          <w:color w:val="000000"/>
        </w:rPr>
      </w:pPr>
      <w:r>
        <w:rPr>
          <w:color w:val="000000"/>
        </w:rPr>
        <w:t>粮食重量大，不易变质，适合铁路、公路、水路运输，航空运输速度快，但是运量小，运费贵，不适合运输粮食，</w:t>
      </w:r>
      <w:r>
        <w:rPr>
          <w:color w:val="000000"/>
        </w:rPr>
        <w:t>A</w:t>
      </w:r>
      <w:r>
        <w:rPr>
          <w:color w:val="000000"/>
        </w:rPr>
        <w:t>正确；公路运输机动灵活，</w:t>
      </w:r>
      <w:r>
        <w:rPr>
          <w:color w:val="000000"/>
        </w:rPr>
        <w:t>BCD</w:t>
      </w:r>
      <w:r>
        <w:rPr>
          <w:color w:val="000000"/>
        </w:rPr>
        <w:t>错误。故选</w:t>
      </w:r>
      <w:r>
        <w:rPr>
          <w:color w:val="000000"/>
        </w:rPr>
        <w:t>A</w:t>
      </w:r>
      <w:r>
        <w:rPr>
          <w:color w:val="000000"/>
        </w:rPr>
        <w:t>。</w:t>
      </w:r>
    </w:p>
    <w:p w:rsidR="00423B82" w14:paraId="50D5B12A" w14:textId="77777777">
      <w:pPr>
        <w:spacing w:line="360" w:lineRule="auto"/>
        <w:jc w:val="left"/>
        <w:textAlignment w:val="center"/>
        <w:rPr>
          <w:color w:val="000000"/>
        </w:rPr>
      </w:pPr>
      <w:r>
        <w:rPr>
          <w:color w:val="000000"/>
        </w:rPr>
        <w:t>【点睛】公路运输机动灵活、可以从门口到门口，价格适中，适合短距离运输；航空运输速度快、但是运量小，价格高，适合急需情况的长途运输；铁路运输速度较快、运量较大，运价适中，适合运量较大的长途运输；水上运输运量大、运价低，但是速度慢、受地域的限制，适合两海港之间较大运量的长途运输。</w:t>
      </w:r>
    </w:p>
    <w:p w:rsidR="00423B82" w14:paraId="30FA67C2" w14:textId="77777777">
      <w:pPr>
        <w:spacing w:line="360" w:lineRule="auto"/>
        <w:ind w:firstLine="420"/>
        <w:jc w:val="left"/>
        <w:textAlignment w:val="center"/>
        <w:rPr>
          <w:color w:val="000000"/>
        </w:rPr>
      </w:pPr>
      <w:r>
        <w:rPr>
          <w:rFonts w:ascii="楷体" w:eastAsia="楷体" w:hAnsi="楷体" w:cs="楷体"/>
          <w:color w:val="000000"/>
        </w:rPr>
        <w:t>五一假期，小丽一家从陕南出发，自驾去革命圣地延安旅游，途中游览了终南山国家森林公园。小丽在登山的过程中，亲身体验到诗中描写的“终南阴岭秀，积雪浮云端”……在假期结束返回途中，他们遇到了高速公路受山体滑坡影响而临时关闭。结合所学完成下面小题。</w:t>
      </w:r>
    </w:p>
    <w:p w:rsidR="00423B82" w14:paraId="116B4C9B" w14:textId="77777777">
      <w:pPr>
        <w:spacing w:line="360" w:lineRule="auto"/>
        <w:jc w:val="left"/>
        <w:textAlignment w:val="center"/>
        <w:rPr>
          <w:color w:val="000000"/>
        </w:rPr>
      </w:pPr>
      <w:r>
        <w:rPr>
          <w:color w:val="000000"/>
        </w:rPr>
        <w:t xml:space="preserve">16. </w:t>
      </w:r>
      <w:r>
        <w:rPr>
          <w:rFonts w:ascii="宋体" w:hAnsi="宋体"/>
          <w:color w:val="000000"/>
        </w:rPr>
        <w:t>“终南阴岭秀，积雪浮云端”产生的主要影响因素是（   ）</w:t>
      </w:r>
    </w:p>
    <w:p w:rsidR="00423B82" w14:paraId="5C668297"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海陆分布</w:t>
      </w:r>
      <w:r>
        <w:rPr>
          <w:color w:val="000000"/>
        </w:rPr>
        <w:tab/>
        <w:t xml:space="preserve">B. </w:t>
      </w:r>
      <w:r>
        <w:rPr>
          <w:rFonts w:ascii="宋体" w:hAnsi="宋体"/>
          <w:color w:val="000000"/>
        </w:rPr>
        <w:t>纬度位置</w:t>
      </w:r>
      <w:r>
        <w:rPr>
          <w:color w:val="000000"/>
        </w:rPr>
        <w:tab/>
        <w:t xml:space="preserve">C. </w:t>
      </w:r>
      <w:r>
        <w:rPr>
          <w:rFonts w:ascii="宋体" w:hAnsi="宋体"/>
          <w:color w:val="000000"/>
        </w:rPr>
        <w:t>人类活动</w:t>
      </w:r>
      <w:r>
        <w:rPr>
          <w:color w:val="000000"/>
        </w:rPr>
        <w:tab/>
        <w:t xml:space="preserve">D. </w:t>
      </w:r>
      <w:r>
        <w:rPr>
          <w:rFonts w:ascii="宋体" w:hAnsi="宋体"/>
          <w:color w:val="000000"/>
        </w:rPr>
        <w:t>地形地势</w:t>
      </w:r>
    </w:p>
    <w:p w:rsidR="00423B82" w14:paraId="63ACC21B" w14:textId="77777777">
      <w:pPr>
        <w:spacing w:line="360" w:lineRule="auto"/>
        <w:jc w:val="left"/>
        <w:textAlignment w:val="center"/>
        <w:rPr>
          <w:color w:val="000000"/>
        </w:rPr>
      </w:pPr>
      <w:r>
        <w:rPr>
          <w:color w:val="000000"/>
        </w:rPr>
        <w:t xml:space="preserve">17. </w:t>
      </w:r>
      <w:r>
        <w:rPr>
          <w:rFonts w:ascii="宋体" w:hAnsi="宋体"/>
          <w:color w:val="000000"/>
        </w:rPr>
        <w:t>小丽在终南山景区内看到一则标语“人杰地灵名胜迹，和合南北贯东西”，联想到地理课堂上学习的“秦岭—淮河”一线的地理意义是（   ）</w:t>
      </w:r>
    </w:p>
    <w:p w:rsidR="00423B82" w14:paraId="759F6B2F"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干旱区与半干旱区的分界线</w:t>
      </w:r>
      <w:r>
        <w:rPr>
          <w:color w:val="000000"/>
        </w:rPr>
        <w:tab/>
        <w:t xml:space="preserve">B. </w:t>
      </w:r>
      <w:r>
        <w:rPr>
          <w:rFonts w:ascii="宋体" w:hAnsi="宋体"/>
          <w:color w:val="000000"/>
        </w:rPr>
        <w:t>农耕区与畜牧区的分界线</w:t>
      </w:r>
    </w:p>
    <w:p w:rsidR="00423B82" w14:paraId="7FDFE10F"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季风区与非季风区的分界线</w:t>
      </w:r>
      <w:r>
        <w:rPr>
          <w:color w:val="000000"/>
        </w:rPr>
        <w:tab/>
        <w:t xml:space="preserve">D. </w:t>
      </w:r>
      <w:r>
        <w:rPr>
          <w:rFonts w:ascii="宋体" w:hAnsi="宋体"/>
          <w:color w:val="000000"/>
        </w:rPr>
        <w:t>暖温带与亚热带的分界线</w:t>
      </w:r>
    </w:p>
    <w:p w:rsidR="00423B82" w14:paraId="4AC9E75F" w14:textId="77777777">
      <w:pPr>
        <w:spacing w:line="360" w:lineRule="auto"/>
        <w:jc w:val="left"/>
        <w:textAlignment w:val="center"/>
        <w:rPr>
          <w:color w:val="000000"/>
        </w:rPr>
      </w:pPr>
      <w:r>
        <w:rPr>
          <w:color w:val="000000"/>
        </w:rPr>
        <w:t xml:space="preserve">18. </w:t>
      </w:r>
      <w:r>
        <w:rPr>
          <w:rFonts w:ascii="宋体" w:hAnsi="宋体"/>
          <w:color w:val="000000"/>
        </w:rPr>
        <w:t>引发此次山体滑坡的原因最有可能是（   ）</w:t>
      </w:r>
    </w:p>
    <w:p w:rsidR="00423B82" w14:paraId="3EBE0925"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暴雨</w:t>
      </w:r>
      <w:r>
        <w:rPr>
          <w:color w:val="000000"/>
        </w:rPr>
        <w:tab/>
        <w:t xml:space="preserve">B. </w:t>
      </w:r>
      <w:r>
        <w:rPr>
          <w:rFonts w:ascii="宋体" w:hAnsi="宋体"/>
          <w:color w:val="000000"/>
        </w:rPr>
        <w:t>沙尘暴</w:t>
      </w:r>
      <w:r>
        <w:rPr>
          <w:color w:val="000000"/>
        </w:rPr>
        <w:tab/>
        <w:t xml:space="preserve">C. </w:t>
      </w:r>
      <w:r>
        <w:rPr>
          <w:rFonts w:ascii="宋体" w:hAnsi="宋体"/>
          <w:color w:val="000000"/>
        </w:rPr>
        <w:t>大风</w:t>
      </w:r>
      <w:r>
        <w:rPr>
          <w:color w:val="000000"/>
        </w:rPr>
        <w:tab/>
        <w:t xml:space="preserve">D. </w:t>
      </w:r>
      <w:r>
        <w:rPr>
          <w:rFonts w:ascii="宋体" w:hAnsi="宋体"/>
          <w:color w:val="000000"/>
        </w:rPr>
        <w:t>火山</w:t>
      </w:r>
    </w:p>
    <w:p w:rsidR="00423B82" w14:paraId="1B719DEB" w14:textId="77777777">
      <w:pPr>
        <w:spacing w:line="360" w:lineRule="auto"/>
        <w:textAlignment w:val="center"/>
        <w:rPr>
          <w:color w:val="000000"/>
        </w:rPr>
      </w:pPr>
      <w:r>
        <w:rPr>
          <w:color w:val="2E75B6"/>
        </w:rPr>
        <w:t>【答案】</w:t>
      </w:r>
      <w:r>
        <w:rPr>
          <w:color w:val="000000"/>
        </w:rPr>
        <w:t>16. D    17. D    18. A</w:t>
      </w:r>
    </w:p>
    <w:p w:rsidR="00423B82" w14:paraId="70C4132A" w14:textId="77777777">
      <w:pPr>
        <w:spacing w:line="360" w:lineRule="auto"/>
        <w:textAlignment w:val="center"/>
        <w:rPr>
          <w:color w:val="000000"/>
        </w:rPr>
      </w:pPr>
      <w:r>
        <w:rPr>
          <w:color w:val="2E75B6"/>
        </w:rPr>
        <w:t>【解析】</w:t>
      </w:r>
    </w:p>
    <w:p w:rsidR="00423B82" w14:paraId="2D202772" w14:textId="77777777">
      <w:pPr>
        <w:spacing w:line="360" w:lineRule="auto"/>
        <w:textAlignment w:val="center"/>
        <w:rPr>
          <w:color w:val="000000"/>
        </w:rPr>
      </w:pPr>
      <w:r>
        <w:rPr>
          <w:color w:val="000000"/>
        </w:rPr>
        <w:t>【</w:t>
      </w:r>
      <w:r>
        <w:rPr>
          <w:color w:val="000000"/>
        </w:rPr>
        <w:t>16</w:t>
      </w:r>
      <w:r>
        <w:rPr>
          <w:color w:val="000000"/>
        </w:rPr>
        <w:t>题详解】</w:t>
      </w:r>
    </w:p>
    <w:p w:rsidR="00423B82" w14:paraId="45961D8D" w14:textId="77777777">
      <w:pPr>
        <w:spacing w:line="360" w:lineRule="auto"/>
        <w:jc w:val="left"/>
        <w:textAlignment w:val="center"/>
        <w:rPr>
          <w:color w:val="000000"/>
        </w:rPr>
      </w:pPr>
      <w:r>
        <w:rPr>
          <w:color w:val="000000"/>
        </w:rPr>
        <w:t>“</w:t>
      </w:r>
      <w:r>
        <w:rPr>
          <w:color w:val="000000"/>
        </w:rPr>
        <w:t>同一地区地势越高，气温越低，海拔每升高</w:t>
      </w:r>
      <w:r>
        <w:rPr>
          <w:color w:val="000000"/>
        </w:rPr>
        <w:t>100</w:t>
      </w:r>
      <w:r>
        <w:rPr>
          <w:color w:val="000000"/>
        </w:rPr>
        <w:t>米，气温约下降</w:t>
      </w:r>
      <w:r>
        <w:rPr>
          <w:color w:val="000000"/>
        </w:rPr>
        <w:t>0.6℃</w:t>
      </w:r>
      <w:r>
        <w:rPr>
          <w:color w:val="000000"/>
        </w:rPr>
        <w:t>。终南阴岭秀，积雪浮云端</w:t>
      </w:r>
      <w:r>
        <w:rPr>
          <w:color w:val="000000"/>
        </w:rPr>
        <w:t>”</w:t>
      </w:r>
      <w:r>
        <w:rPr>
          <w:color w:val="000000"/>
        </w:rPr>
        <w:t>，是由于海拔高，气温低，山顶被积雪覆盖，主要影响因素是地形地势。故选</w:t>
      </w:r>
      <w:r>
        <w:rPr>
          <w:color w:val="000000"/>
        </w:rPr>
        <w:t>D</w:t>
      </w:r>
      <w:r>
        <w:rPr>
          <w:color w:val="000000"/>
        </w:rPr>
        <w:t>。</w:t>
      </w:r>
    </w:p>
    <w:p w:rsidR="00423B82" w14:paraId="2AF87B99" w14:textId="77777777">
      <w:pPr>
        <w:spacing w:line="360" w:lineRule="auto"/>
        <w:jc w:val="left"/>
        <w:textAlignment w:val="center"/>
        <w:rPr>
          <w:color w:val="000000"/>
        </w:rPr>
      </w:pPr>
      <w:r>
        <w:rPr>
          <w:color w:val="000000"/>
        </w:rPr>
        <w:t>【</w:t>
      </w:r>
      <w:r>
        <w:rPr>
          <w:color w:val="000000"/>
        </w:rPr>
        <w:t>17</w:t>
      </w:r>
      <w:r>
        <w:rPr>
          <w:color w:val="000000"/>
        </w:rPr>
        <w:t>题详解】</w:t>
      </w:r>
    </w:p>
    <w:p w:rsidR="00423B82" w14:paraId="19AA5A1A" w14:textId="77777777">
      <w:pPr>
        <w:spacing w:line="360" w:lineRule="auto"/>
        <w:jc w:val="left"/>
        <w:textAlignment w:val="center"/>
        <w:rPr>
          <w:color w:val="000000"/>
        </w:rPr>
      </w:pPr>
      <w:r>
        <w:rPr>
          <w:color w:val="000000"/>
        </w:rPr>
        <w:t>秦岭</w:t>
      </w:r>
      <w:r>
        <w:rPr>
          <w:color w:val="000000"/>
        </w:rPr>
        <w:t>—</w:t>
      </w:r>
      <w:r>
        <w:rPr>
          <w:color w:val="000000"/>
        </w:rPr>
        <w:t>淮河一线主要是我国四大区域中，南方地区与北方地区的分界线；一月份</w:t>
      </w:r>
      <w:r>
        <w:rPr>
          <w:color w:val="000000"/>
        </w:rPr>
        <w:t>0℃</w:t>
      </w:r>
      <w:r>
        <w:rPr>
          <w:color w:val="000000"/>
        </w:rPr>
        <w:t>等温线通过的地方；</w:t>
      </w:r>
      <w:r>
        <w:rPr>
          <w:color w:val="000000"/>
        </w:rPr>
        <w:t>800mm</w:t>
      </w:r>
      <w:r>
        <w:rPr>
          <w:color w:val="000000"/>
        </w:rPr>
        <w:t>等降水线通过的地方；温度带中，暖温带与亚热带分界线，干湿地区中，湿润区与半湿润区分界线；温带季风气候与亚热带季风气候分界线；水稻、小麦的分界线；亚热带常绿阔叶林与温带落叶阔叶林的分界线等；故</w:t>
      </w:r>
      <w:r>
        <w:rPr>
          <w:color w:val="000000"/>
        </w:rPr>
        <w:t>D</w:t>
      </w:r>
      <w:r>
        <w:rPr>
          <w:color w:val="000000"/>
        </w:rPr>
        <w:t>正确。干旱区与半干旱区的分界线是</w:t>
      </w:r>
      <w:r>
        <w:rPr>
          <w:color w:val="000000"/>
        </w:rPr>
        <w:t>200mm</w:t>
      </w:r>
      <w:r>
        <w:rPr>
          <w:color w:val="000000"/>
        </w:rPr>
        <w:t>等降水量线，</w:t>
      </w:r>
      <w:r>
        <w:rPr>
          <w:color w:val="000000"/>
        </w:rPr>
        <w:t>A</w:t>
      </w:r>
      <w:r>
        <w:rPr>
          <w:color w:val="000000"/>
        </w:rPr>
        <w:t>错误；农耕区与畜牧区的分界线是</w:t>
      </w:r>
      <w:r>
        <w:rPr>
          <w:color w:val="000000"/>
        </w:rPr>
        <w:t>400mm</w:t>
      </w:r>
      <w:r>
        <w:rPr>
          <w:color w:val="000000"/>
        </w:rPr>
        <w:t>等降水量线，</w:t>
      </w:r>
      <w:r>
        <w:rPr>
          <w:color w:val="000000"/>
        </w:rPr>
        <w:t>B</w:t>
      </w:r>
      <w:r>
        <w:rPr>
          <w:color w:val="000000"/>
        </w:rPr>
        <w:t>错误；季风区与非季风区的分界线是大兴安岭</w:t>
      </w:r>
      <w:r>
        <w:rPr>
          <w:color w:val="000000"/>
        </w:rPr>
        <w:t>--</w:t>
      </w:r>
      <w:r>
        <w:rPr>
          <w:color w:val="000000"/>
        </w:rPr>
        <w:t>阴山</w:t>
      </w:r>
      <w:r>
        <w:rPr>
          <w:color w:val="000000"/>
        </w:rPr>
        <w:t>--</w:t>
      </w:r>
      <w:r>
        <w:rPr>
          <w:color w:val="000000"/>
        </w:rPr>
        <w:t>贺兰山</w:t>
      </w:r>
      <w:r>
        <w:rPr>
          <w:color w:val="000000"/>
        </w:rPr>
        <w:t>--</w:t>
      </w:r>
      <w:r>
        <w:rPr>
          <w:color w:val="000000"/>
        </w:rPr>
        <w:t>巴颜喀拉山</w:t>
      </w:r>
      <w:r>
        <w:rPr>
          <w:color w:val="000000"/>
        </w:rPr>
        <w:t>--</w:t>
      </w:r>
      <w:r>
        <w:rPr>
          <w:color w:val="000000"/>
        </w:rPr>
        <w:t>冈底斯山，</w:t>
      </w:r>
      <w:r>
        <w:rPr>
          <w:color w:val="000000"/>
        </w:rPr>
        <w:t>C</w:t>
      </w:r>
      <w:r>
        <w:rPr>
          <w:color w:val="000000"/>
        </w:rPr>
        <w:t>错误。故选</w:t>
      </w:r>
      <w:r>
        <w:rPr>
          <w:color w:val="000000"/>
        </w:rPr>
        <w:t>D</w:t>
      </w:r>
      <w:r>
        <w:rPr>
          <w:color w:val="000000"/>
        </w:rPr>
        <w:t>。</w:t>
      </w:r>
    </w:p>
    <w:p w:rsidR="00423B82" w14:paraId="374F4FCB" w14:textId="77777777">
      <w:pPr>
        <w:spacing w:line="360" w:lineRule="auto"/>
        <w:jc w:val="left"/>
        <w:textAlignment w:val="center"/>
        <w:rPr>
          <w:color w:val="000000"/>
        </w:rPr>
      </w:pPr>
      <w:r>
        <w:rPr>
          <w:color w:val="000000"/>
        </w:rPr>
        <w:t>【</w:t>
      </w:r>
      <w:r>
        <w:rPr>
          <w:color w:val="000000"/>
        </w:rPr>
        <w:t>18</w:t>
      </w:r>
      <w:r>
        <w:rPr>
          <w:color w:val="000000"/>
        </w:rPr>
        <w:t>题详解】</w:t>
      </w:r>
    </w:p>
    <w:p w:rsidR="00423B82" w14:paraId="78B4E8FF" w14:textId="77777777">
      <w:pPr>
        <w:spacing w:line="360" w:lineRule="auto"/>
        <w:jc w:val="left"/>
        <w:textAlignment w:val="center"/>
        <w:rPr>
          <w:color w:val="000000"/>
        </w:rPr>
      </w:pPr>
      <w:r>
        <w:rPr>
          <w:color w:val="000000"/>
        </w:rPr>
        <w:t>滑坡是指斜坡上的土体或者岩体，受河流冲刷、地下水活动、雨水浸泡、地震及人工切坡等因素影响，在重力作用下，沿着一定的软弱面或者软弱带，整体地或者分散地顺坡向下滑动的自然现象。结合题干可</w:t>
      </w:r>
      <w:r>
        <w:rPr>
          <w:color w:val="000000"/>
        </w:rPr>
        <w:t>知，引起山体滑坡最有可能是暴雨，</w:t>
      </w:r>
      <w:r>
        <w:rPr>
          <w:color w:val="000000"/>
        </w:rPr>
        <w:t>A</w:t>
      </w:r>
      <w:r>
        <w:rPr>
          <w:color w:val="000000"/>
        </w:rPr>
        <w:t>正确；沙尘暴、大风、火山与山体滑坡无关，</w:t>
      </w:r>
      <w:r>
        <w:rPr>
          <w:color w:val="000000"/>
        </w:rPr>
        <w:t>BCD</w:t>
      </w:r>
      <w:r>
        <w:rPr>
          <w:color w:val="000000"/>
        </w:rPr>
        <w:t>错误。故选</w:t>
      </w:r>
      <w:r>
        <w:rPr>
          <w:color w:val="000000"/>
        </w:rPr>
        <w:t>A</w:t>
      </w:r>
      <w:r>
        <w:rPr>
          <w:color w:val="000000"/>
        </w:rPr>
        <w:t>。</w:t>
      </w:r>
    </w:p>
    <w:p w:rsidR="00423B82" w14:paraId="4F5B7F10" w14:textId="77777777">
      <w:pPr>
        <w:spacing w:line="360" w:lineRule="auto"/>
        <w:jc w:val="left"/>
        <w:textAlignment w:val="center"/>
        <w:rPr>
          <w:color w:val="000000"/>
        </w:rPr>
      </w:pPr>
      <w:r>
        <w:rPr>
          <w:color w:val="000000"/>
        </w:rPr>
        <w:t>【点睛】秦岭</w:t>
      </w:r>
      <w:r>
        <w:rPr>
          <w:color w:val="000000"/>
        </w:rPr>
        <w:t>—</w:t>
      </w:r>
      <w:r>
        <w:rPr>
          <w:color w:val="000000"/>
        </w:rPr>
        <w:t>淮河一线主要是我国四大区域中，南方地区与北方地区的分界线；一月份</w:t>
      </w:r>
      <w:r>
        <w:rPr>
          <w:color w:val="000000"/>
        </w:rPr>
        <w:t>0℃</w:t>
      </w:r>
      <w:r>
        <w:rPr>
          <w:color w:val="000000"/>
        </w:rPr>
        <w:t>等温线通过的地方；</w:t>
      </w:r>
      <w:r>
        <w:rPr>
          <w:color w:val="000000"/>
        </w:rPr>
        <w:t>800mm</w:t>
      </w:r>
      <w:r>
        <w:rPr>
          <w:color w:val="000000"/>
        </w:rPr>
        <w:t>等降水线通过的地方；温度带中，暖温带与亚热带分界线，干湿地区中，湿润区与半湿润区分界线；温带季风气候与亚热带季风气候分界线；水稻、小麦的分界线；亚热带常绿阔叶林与温带落叶阔叶林的分界线等。</w:t>
      </w:r>
    </w:p>
    <w:p w:rsidR="00423B82" w14:paraId="04266F8B" w14:textId="77777777">
      <w:pPr>
        <w:spacing w:line="360" w:lineRule="auto"/>
        <w:ind w:firstLine="420"/>
        <w:jc w:val="left"/>
        <w:textAlignment w:val="center"/>
        <w:rPr>
          <w:color w:val="000000"/>
        </w:rPr>
      </w:pPr>
      <w:r>
        <w:rPr>
          <w:rFonts w:ascii="楷体" w:eastAsia="楷体" w:hAnsi="楷体" w:cs="楷体"/>
          <w:color w:val="000000"/>
        </w:rPr>
        <w:t>台湾省自古以来一直是祖国不可分割的神圣领土，其丰富的水热资源为农业发展提供了有利的自然条件。随着经济发展，台湾省的产业结构也在不断变化。读台湾岛主要农矿产品分布图和台湾省20世纪50年代以来经济发展历程表，完成下面小题。</w:t>
      </w:r>
    </w:p>
    <w:p w:rsidR="00423B82" w14:paraId="5191DC18" w14:textId="77777777">
      <w:pPr>
        <w:spacing w:line="360" w:lineRule="auto"/>
        <w:jc w:val="left"/>
        <w:textAlignment w:val="center"/>
        <w:rPr>
          <w:color w:val="000000"/>
        </w:rPr>
      </w:pPr>
      <w:r>
        <w:rPr>
          <w:noProof/>
          <w:color w:val="000000"/>
        </w:rPr>
        <w:drawing>
          <wp:inline distT="0" distB="0" distL="0" distR="0">
            <wp:extent cx="2105025" cy="28003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5"/>
                    <a:stretch>
                      <a:fillRect/>
                    </a:stretch>
                  </pic:blipFill>
                  <pic:spPr>
                    <a:xfrm>
                      <a:off x="0" y="0"/>
                      <a:ext cx="2105025" cy="2800350"/>
                    </a:xfrm>
                    <a:prstGeom prst="rect">
                      <a:avLst/>
                    </a:prstGeom>
                  </pic:spPr>
                </pic:pic>
              </a:graphicData>
            </a:graphic>
          </wp:inline>
        </w:drawing>
      </w:r>
      <w:r>
        <w:rPr>
          <w:color w:val="000000"/>
        </w:rPr>
        <w:t xml:space="preserve">  </w:t>
      </w:r>
    </w:p>
    <w:tbl>
      <w:tblPr>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265"/>
        <w:gridCol w:w="2415"/>
        <w:gridCol w:w="3540"/>
      </w:tblGrid>
      <w:tr w14:paraId="7E8EE184" w14:textId="77777777">
        <w:tblPrEx>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23B82" w14:paraId="63B57230" w14:textId="77777777">
            <w:pPr>
              <w:spacing w:line="360" w:lineRule="auto"/>
              <w:jc w:val="center"/>
              <w:textAlignment w:val="center"/>
              <w:rPr>
                <w:color w:val="000000"/>
              </w:rPr>
            </w:pPr>
            <w:r>
              <w:rPr>
                <w:rFonts w:ascii="宋体" w:hAnsi="宋体"/>
                <w:color w:val="000000"/>
              </w:rPr>
              <w:t>时间</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23B82" w14:paraId="42EA83BD" w14:textId="77777777">
            <w:pPr>
              <w:spacing w:line="360" w:lineRule="auto"/>
              <w:jc w:val="center"/>
              <w:textAlignment w:val="center"/>
              <w:rPr>
                <w:color w:val="000000"/>
              </w:rPr>
            </w:pPr>
            <w:r>
              <w:rPr>
                <w:rFonts w:ascii="宋体" w:hAnsi="宋体"/>
                <w:color w:val="000000"/>
              </w:rPr>
              <w:t>主导产业</w:t>
            </w: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23B82" w14:paraId="39CCBD81" w14:textId="77777777">
            <w:pPr>
              <w:spacing w:line="360" w:lineRule="auto"/>
              <w:jc w:val="center"/>
              <w:textAlignment w:val="center"/>
              <w:rPr>
                <w:color w:val="000000"/>
              </w:rPr>
            </w:pPr>
            <w:r>
              <w:rPr>
                <w:rFonts w:ascii="宋体" w:hAnsi="宋体"/>
                <w:color w:val="000000"/>
              </w:rPr>
              <w:t>主要出口产品</w:t>
            </w:r>
          </w:p>
        </w:tc>
      </w:tr>
      <w:tr w14:paraId="6ED073E1" w14:textId="77777777">
        <w:tblPrEx>
          <w:tblW w:w="8220" w:type="dxa"/>
          <w:tblCellMar>
            <w:top w:w="120" w:type="dxa"/>
            <w:left w:w="120" w:type="dxa"/>
            <w:bottom w:w="120" w:type="dxa"/>
            <w:right w:w="120" w:type="dxa"/>
          </w:tblCellMar>
          <w:tblLook w:val="04A0"/>
        </w:tblPrEx>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23B82" w14:paraId="4A6E751F" w14:textId="77777777">
            <w:pPr>
              <w:spacing w:line="360" w:lineRule="auto"/>
              <w:jc w:val="center"/>
              <w:textAlignment w:val="center"/>
              <w:rPr>
                <w:color w:val="000000"/>
              </w:rPr>
            </w:pPr>
            <w:r>
              <w:rPr>
                <w:rFonts w:ascii="宋体" w:hAnsi="宋体"/>
                <w:color w:val="000000"/>
              </w:rPr>
              <w:t>20世纪50年代</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23B82" w14:paraId="0A8FFCF5" w14:textId="77777777">
            <w:pPr>
              <w:spacing w:line="360" w:lineRule="auto"/>
              <w:jc w:val="center"/>
              <w:textAlignment w:val="center"/>
              <w:rPr>
                <w:color w:val="000000"/>
              </w:rPr>
            </w:pPr>
            <w:r>
              <w:rPr>
                <w:rFonts w:ascii="宋体" w:hAnsi="宋体"/>
                <w:color w:val="000000"/>
              </w:rPr>
              <w:t>农业和农产品加工业</w:t>
            </w: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23B82" w14:paraId="50E7FC8C" w14:textId="77777777">
            <w:pPr>
              <w:spacing w:line="360" w:lineRule="auto"/>
              <w:jc w:val="center"/>
              <w:textAlignment w:val="center"/>
              <w:rPr>
                <w:color w:val="000000"/>
              </w:rPr>
            </w:pPr>
            <w:r>
              <w:rPr>
                <w:rFonts w:ascii="宋体" w:hAnsi="宋体"/>
                <w:color w:val="000000"/>
              </w:rPr>
              <w:t>蔗糖、水果、稻米和樟脑</w:t>
            </w:r>
          </w:p>
        </w:tc>
      </w:tr>
      <w:tr w14:paraId="249F7815" w14:textId="77777777">
        <w:tblPrEx>
          <w:tblW w:w="8220" w:type="dxa"/>
          <w:tblCellMar>
            <w:top w:w="120" w:type="dxa"/>
            <w:left w:w="120" w:type="dxa"/>
            <w:bottom w:w="120" w:type="dxa"/>
            <w:right w:w="120" w:type="dxa"/>
          </w:tblCellMar>
          <w:tblLook w:val="04A0"/>
        </w:tblPrEx>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23B82" w14:paraId="4DFA6397" w14:textId="77777777">
            <w:pPr>
              <w:spacing w:line="360" w:lineRule="auto"/>
              <w:jc w:val="center"/>
              <w:textAlignment w:val="center"/>
              <w:rPr>
                <w:color w:val="000000"/>
              </w:rPr>
            </w:pPr>
            <w:r>
              <w:rPr>
                <w:rFonts w:ascii="宋体" w:hAnsi="宋体"/>
                <w:color w:val="000000"/>
              </w:rPr>
              <w:t>20世纪60-90年代</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23B82" w14:paraId="19CB8494" w14:textId="77777777">
            <w:pPr>
              <w:spacing w:line="360" w:lineRule="auto"/>
              <w:jc w:val="center"/>
              <w:textAlignment w:val="center"/>
              <w:rPr>
                <w:color w:val="000000"/>
              </w:rPr>
            </w:pPr>
            <w:r>
              <w:rPr>
                <w:rFonts w:ascii="宋体" w:hAnsi="宋体"/>
                <w:color w:val="000000"/>
              </w:rPr>
              <w:t>出口加工工业</w:t>
            </w: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23B82" w14:paraId="2FA9EABF" w14:textId="77777777">
            <w:pPr>
              <w:spacing w:line="360" w:lineRule="auto"/>
              <w:jc w:val="center"/>
              <w:textAlignment w:val="center"/>
              <w:rPr>
                <w:color w:val="000000"/>
              </w:rPr>
            </w:pPr>
            <w:r>
              <w:rPr>
                <w:rFonts w:ascii="宋体" w:hAnsi="宋体"/>
                <w:color w:val="000000"/>
              </w:rPr>
              <w:t>纺织服饰、玩具和日用电子消费品</w:t>
            </w:r>
          </w:p>
        </w:tc>
      </w:tr>
      <w:tr w14:paraId="0EF8E98E" w14:textId="77777777">
        <w:tblPrEx>
          <w:tblW w:w="8220" w:type="dxa"/>
          <w:tblCellMar>
            <w:top w:w="120" w:type="dxa"/>
            <w:left w:w="120" w:type="dxa"/>
            <w:bottom w:w="120" w:type="dxa"/>
            <w:right w:w="120" w:type="dxa"/>
          </w:tblCellMar>
          <w:tblLook w:val="04A0"/>
        </w:tblPrEx>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23B82" w14:paraId="14CE772D" w14:textId="77777777">
            <w:pPr>
              <w:spacing w:line="360" w:lineRule="auto"/>
              <w:jc w:val="center"/>
              <w:textAlignment w:val="center"/>
              <w:rPr>
                <w:color w:val="000000"/>
              </w:rPr>
            </w:pPr>
            <w:r>
              <w:rPr>
                <w:rFonts w:ascii="宋体" w:hAnsi="宋体"/>
                <w:color w:val="000000"/>
              </w:rPr>
              <w:t>20世纪90年代以来</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23B82" w14:paraId="4FBEC001" w14:textId="77777777">
            <w:pPr>
              <w:spacing w:line="360" w:lineRule="auto"/>
              <w:jc w:val="center"/>
              <w:textAlignment w:val="center"/>
              <w:rPr>
                <w:color w:val="000000"/>
              </w:rPr>
            </w:pP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23B82" w14:paraId="63D8CB37" w14:textId="77777777">
            <w:pPr>
              <w:spacing w:line="360" w:lineRule="auto"/>
              <w:jc w:val="center"/>
              <w:textAlignment w:val="center"/>
              <w:rPr>
                <w:color w:val="000000"/>
              </w:rPr>
            </w:pPr>
            <w:r>
              <w:rPr>
                <w:rFonts w:ascii="宋体" w:hAnsi="宋体"/>
                <w:color w:val="000000"/>
              </w:rPr>
              <w:t>软件、晶圆、集成电路板</w:t>
            </w:r>
          </w:p>
        </w:tc>
      </w:tr>
    </w:tbl>
    <w:p w:rsidR="00423B82" w14:paraId="7E24A7A0" w14:textId="77777777">
      <w:pPr>
        <w:spacing w:line="360" w:lineRule="auto"/>
        <w:jc w:val="left"/>
        <w:textAlignment w:val="center"/>
        <w:rPr>
          <w:color w:val="000000"/>
        </w:rPr>
      </w:pPr>
    </w:p>
    <w:p w:rsidR="00423B82" w14:paraId="5F3FAA6C" w14:textId="77777777">
      <w:pPr>
        <w:spacing w:line="360" w:lineRule="auto"/>
        <w:jc w:val="left"/>
        <w:textAlignment w:val="center"/>
        <w:rPr>
          <w:color w:val="000000"/>
        </w:rPr>
      </w:pPr>
      <w:r>
        <w:rPr>
          <w:color w:val="000000"/>
        </w:rPr>
        <w:t xml:space="preserve">19. </w:t>
      </w:r>
      <w:r>
        <w:rPr>
          <w:rFonts w:ascii="宋体" w:hAnsi="宋体"/>
          <w:color w:val="000000"/>
        </w:rPr>
        <w:t>台湾省出口的蔗糖、水果、稻米等农产品，其作物主要分布在（   ）</w:t>
      </w:r>
    </w:p>
    <w:p w:rsidR="00423B82" w14:paraId="2879D078"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河流上游</w:t>
      </w:r>
      <w:r>
        <w:rPr>
          <w:color w:val="000000"/>
        </w:rPr>
        <w:tab/>
        <w:t xml:space="preserve">B. </w:t>
      </w:r>
      <w:r>
        <w:rPr>
          <w:rFonts w:ascii="宋体" w:hAnsi="宋体"/>
          <w:color w:val="000000"/>
        </w:rPr>
        <w:t>东部沿海</w:t>
      </w:r>
      <w:r>
        <w:rPr>
          <w:color w:val="000000"/>
        </w:rPr>
        <w:tab/>
        <w:t xml:space="preserve">C. </w:t>
      </w:r>
      <w:r>
        <w:rPr>
          <w:rFonts w:ascii="宋体" w:hAnsi="宋体"/>
          <w:color w:val="000000"/>
        </w:rPr>
        <w:t>西部平原</w:t>
      </w:r>
      <w:r>
        <w:rPr>
          <w:color w:val="000000"/>
        </w:rPr>
        <w:tab/>
        <w:t xml:space="preserve">D. </w:t>
      </w:r>
      <w:r>
        <w:rPr>
          <w:rFonts w:ascii="宋体" w:hAnsi="宋体"/>
          <w:color w:val="000000"/>
        </w:rPr>
        <w:t>中部山区</w:t>
      </w:r>
    </w:p>
    <w:p w:rsidR="00423B82" w14:paraId="643F6043" w14:textId="77777777">
      <w:pPr>
        <w:spacing w:line="360" w:lineRule="auto"/>
        <w:jc w:val="left"/>
        <w:textAlignment w:val="center"/>
        <w:rPr>
          <w:color w:val="000000"/>
        </w:rPr>
      </w:pPr>
      <w:r>
        <w:rPr>
          <w:color w:val="000000"/>
        </w:rPr>
        <w:t xml:space="preserve">20. </w:t>
      </w:r>
      <w:r>
        <w:rPr>
          <w:rFonts w:ascii="宋体" w:hAnsi="宋体"/>
          <w:color w:val="000000"/>
        </w:rPr>
        <w:t>推测20世纪90年代以来，台湾省的主导产业是（   ）</w:t>
      </w:r>
    </w:p>
    <w:p w:rsidR="00423B82" w14:paraId="6E5CCDEB"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食品加工业</w:t>
      </w:r>
      <w:r>
        <w:rPr>
          <w:color w:val="000000"/>
        </w:rPr>
        <w:tab/>
        <w:t xml:space="preserve">B. </w:t>
      </w:r>
      <w:r>
        <w:rPr>
          <w:rFonts w:ascii="宋体" w:hAnsi="宋体"/>
          <w:color w:val="000000"/>
        </w:rPr>
        <w:t>渔业</w:t>
      </w:r>
      <w:r>
        <w:rPr>
          <w:color w:val="000000"/>
        </w:rPr>
        <w:tab/>
        <w:t xml:space="preserve">C. </w:t>
      </w:r>
      <w:r>
        <w:rPr>
          <w:rFonts w:ascii="宋体" w:hAnsi="宋体"/>
          <w:color w:val="000000"/>
        </w:rPr>
        <w:t>高新技术产业</w:t>
      </w:r>
      <w:r>
        <w:rPr>
          <w:color w:val="000000"/>
        </w:rPr>
        <w:tab/>
        <w:t xml:space="preserve">D. </w:t>
      </w:r>
      <w:r>
        <w:rPr>
          <w:rFonts w:ascii="宋体" w:hAnsi="宋体"/>
          <w:color w:val="000000"/>
        </w:rPr>
        <w:t>钢铁工业</w:t>
      </w:r>
    </w:p>
    <w:p w:rsidR="00423B82" w14:paraId="79549991" w14:textId="77777777">
      <w:pPr>
        <w:spacing w:line="360" w:lineRule="auto"/>
        <w:textAlignment w:val="center"/>
        <w:rPr>
          <w:color w:val="000000"/>
        </w:rPr>
      </w:pPr>
      <w:r>
        <w:rPr>
          <w:color w:val="2E75B6"/>
        </w:rPr>
        <w:t>【答案】</w:t>
      </w:r>
      <w:r>
        <w:rPr>
          <w:color w:val="000000"/>
        </w:rPr>
        <w:t>19. C    20. C</w:t>
      </w:r>
    </w:p>
    <w:p w:rsidR="00423B82" w14:paraId="3D9450C7" w14:textId="77777777">
      <w:pPr>
        <w:spacing w:line="360" w:lineRule="auto"/>
        <w:textAlignment w:val="center"/>
        <w:rPr>
          <w:color w:val="000000"/>
        </w:rPr>
      </w:pPr>
      <w:r>
        <w:rPr>
          <w:color w:val="2E75B6"/>
        </w:rPr>
        <w:t>【解析】</w:t>
      </w:r>
    </w:p>
    <w:p w:rsidR="00423B82" w14:paraId="7DEBBAEE" w14:textId="77777777">
      <w:pPr>
        <w:spacing w:line="360" w:lineRule="auto"/>
        <w:textAlignment w:val="center"/>
        <w:rPr>
          <w:color w:val="000000"/>
        </w:rPr>
      </w:pPr>
      <w:r>
        <w:rPr>
          <w:color w:val="000000"/>
        </w:rPr>
        <w:t>【</w:t>
      </w:r>
      <w:r>
        <w:rPr>
          <w:color w:val="000000"/>
        </w:rPr>
        <w:t>19</w:t>
      </w:r>
      <w:r>
        <w:rPr>
          <w:color w:val="000000"/>
        </w:rPr>
        <w:t>题详解】</w:t>
      </w:r>
    </w:p>
    <w:p w:rsidR="00423B82" w14:paraId="576F3817" w14:textId="77777777">
      <w:pPr>
        <w:spacing w:line="360" w:lineRule="auto"/>
        <w:jc w:val="left"/>
        <w:textAlignment w:val="center"/>
        <w:rPr>
          <w:color w:val="000000"/>
        </w:rPr>
      </w:pPr>
      <w:r>
        <w:rPr>
          <w:color w:val="000000"/>
        </w:rPr>
        <w:t>台湾省主要为热带、亚热带季风气候，水热条件好，有利于甘蔗、水果、水稻等农作物生长，主要分布在地形平坦的西部平原，</w:t>
      </w:r>
      <w:r>
        <w:rPr>
          <w:color w:val="000000"/>
        </w:rPr>
        <w:t>C</w:t>
      </w:r>
      <w:r>
        <w:rPr>
          <w:color w:val="000000"/>
        </w:rPr>
        <w:t>正确，</w:t>
      </w:r>
      <w:r>
        <w:rPr>
          <w:color w:val="000000"/>
        </w:rPr>
        <w:t>ABD</w:t>
      </w:r>
      <w:r>
        <w:rPr>
          <w:color w:val="000000"/>
        </w:rPr>
        <w:t>错误。故选</w:t>
      </w:r>
      <w:r>
        <w:rPr>
          <w:color w:val="000000"/>
        </w:rPr>
        <w:t>C</w:t>
      </w:r>
      <w:r>
        <w:rPr>
          <w:color w:val="000000"/>
        </w:rPr>
        <w:t>。</w:t>
      </w:r>
    </w:p>
    <w:p w:rsidR="00423B82" w14:paraId="60C7BF77" w14:textId="77777777">
      <w:pPr>
        <w:spacing w:line="360" w:lineRule="auto"/>
        <w:jc w:val="left"/>
        <w:textAlignment w:val="center"/>
        <w:rPr>
          <w:color w:val="000000"/>
        </w:rPr>
      </w:pPr>
      <w:r>
        <w:rPr>
          <w:noProof/>
          <w:color w:val="000000"/>
        </w:rPr>
        <w:drawing>
          <wp:inline distT="0" distB="0" distL="0" distR="0">
            <wp:extent cx="95250" cy="171450"/>
            <wp:effectExtent l="0" t="0" r="0" b="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26"/>
                    <a:stretch>
                      <a:fillRect/>
                    </a:stretch>
                  </pic:blipFill>
                  <pic:spPr>
                    <a:xfrm>
                      <a:off x="0" y="0"/>
                      <a:ext cx="95250" cy="171450"/>
                    </a:xfrm>
                    <a:prstGeom prst="rect">
                      <a:avLst/>
                    </a:prstGeom>
                  </pic:spPr>
                </pic:pic>
              </a:graphicData>
            </a:graphic>
          </wp:inline>
        </w:drawing>
      </w:r>
      <w:r>
        <w:rPr>
          <w:color w:val="000000"/>
        </w:rPr>
        <w:t>20</w:t>
      </w:r>
      <w:r>
        <w:rPr>
          <w:color w:val="000000"/>
        </w:rPr>
        <w:t>题详解】</w:t>
      </w:r>
    </w:p>
    <w:p w:rsidR="00423B82" w14:paraId="6A0934C2" w14:textId="77777777">
      <w:pPr>
        <w:spacing w:line="360" w:lineRule="auto"/>
        <w:jc w:val="left"/>
        <w:textAlignment w:val="center"/>
        <w:rPr>
          <w:color w:val="000000"/>
        </w:rPr>
      </w:pPr>
      <w:r>
        <w:rPr>
          <w:color w:val="000000"/>
        </w:rPr>
        <w:t>20</w:t>
      </w:r>
      <w:r>
        <w:rPr>
          <w:color w:val="000000"/>
        </w:rPr>
        <w:t>世纪</w:t>
      </w:r>
      <w:r>
        <w:rPr>
          <w:color w:val="000000"/>
        </w:rPr>
        <w:t>90</w:t>
      </w:r>
      <w:r>
        <w:rPr>
          <w:color w:val="000000"/>
        </w:rPr>
        <w:t>年代开始，台湾重点发展以电子工业为主导的高新技术产业。主要出口软件、晶圆、集成电路板。</w:t>
      </w:r>
      <w:r>
        <w:rPr>
          <w:color w:val="000000"/>
        </w:rPr>
        <w:t>C</w:t>
      </w:r>
      <w:r>
        <w:rPr>
          <w:color w:val="000000"/>
        </w:rPr>
        <w:t>正确，</w:t>
      </w:r>
      <w:r>
        <w:rPr>
          <w:color w:val="000000"/>
        </w:rPr>
        <w:t>ABD</w:t>
      </w:r>
      <w:r>
        <w:rPr>
          <w:color w:val="000000"/>
        </w:rPr>
        <w:t>错误。故选</w:t>
      </w:r>
      <w:r>
        <w:rPr>
          <w:color w:val="000000"/>
        </w:rPr>
        <w:t>C</w:t>
      </w:r>
      <w:r>
        <w:rPr>
          <w:color w:val="000000"/>
        </w:rPr>
        <w:t>。</w:t>
      </w:r>
    </w:p>
    <w:p w:rsidR="00423B82" w14:paraId="7E39F254" w14:textId="77777777">
      <w:pPr>
        <w:spacing w:line="360" w:lineRule="auto"/>
        <w:jc w:val="left"/>
        <w:textAlignment w:val="center"/>
        <w:rPr>
          <w:color w:val="000000"/>
        </w:rPr>
      </w:pPr>
      <w:r>
        <w:rPr>
          <w:color w:val="000000"/>
        </w:rPr>
        <w:t>【点睛】台湾外向型经济发展的有利因素（</w:t>
      </w:r>
      <w:r>
        <w:rPr>
          <w:color w:val="000000"/>
        </w:rPr>
        <w:t>1</w:t>
      </w:r>
      <w:r>
        <w:rPr>
          <w:color w:val="000000"/>
        </w:rPr>
        <w:t>）台湾四面临海，港口众多，海运便利，有利于原料的进口和产品的出口。（</w:t>
      </w:r>
      <w:r>
        <w:rPr>
          <w:color w:val="000000"/>
        </w:rPr>
        <w:t>2</w:t>
      </w:r>
      <w:r>
        <w:rPr>
          <w:color w:val="000000"/>
        </w:rPr>
        <w:t>）台湾重视教育和培训劳工，使他们掌握先进的技术，劳动力素质高。（</w:t>
      </w:r>
      <w:r>
        <w:rPr>
          <w:color w:val="000000"/>
        </w:rPr>
        <w:t>3</w:t>
      </w:r>
      <w:r>
        <w:rPr>
          <w:color w:val="000000"/>
        </w:rPr>
        <w:t>）台湾大力吸收外国资本，为经济快速发展提供了资金保障。（</w:t>
      </w:r>
      <w:r>
        <w:rPr>
          <w:color w:val="000000"/>
        </w:rPr>
        <w:t>4</w:t>
      </w:r>
      <w:r>
        <w:rPr>
          <w:color w:val="000000"/>
        </w:rPr>
        <w:t>）台湾大力建设出口加工区，以保证产品的稳定出口。</w:t>
      </w:r>
      <w:r>
        <w:rPr>
          <w:color w:val="000000"/>
        </w:rPr>
        <w:br/>
      </w:r>
    </w:p>
    <w:p w:rsidR="00423B82" w14:paraId="10128A63" w14:textId="77777777">
      <w:pPr>
        <w:spacing w:line="360" w:lineRule="auto"/>
        <w:ind w:firstLine="420"/>
        <w:jc w:val="left"/>
        <w:textAlignment w:val="center"/>
        <w:rPr>
          <w:color w:val="000000"/>
        </w:rPr>
      </w:pPr>
      <w:r>
        <w:rPr>
          <w:rFonts w:ascii="楷体" w:eastAsia="楷体" w:hAnsi="楷体" w:cs="楷体"/>
          <w:color w:val="000000"/>
        </w:rPr>
        <w:t>陕西J村位于关中平原腹地，曾经是一个偏僻的小村庄。近年来，J村在乡村振兴战略的带动下，以产业兴旺、生态宜居、乡风文明、治理有效、生活富裕为目标，以关中特色传统饮食文化为基础发展打造“J村”品牌，吸引了周边地区大量游客，并先后在河南、江苏、四川等多个省区开发了民俗旅游体验地，探索出了一条乡村振兴新路径，成为全省乃至全国最受欢迎的乡村旅游目的地之一。读J村周边地区简图，完成下面小题。</w:t>
      </w:r>
    </w:p>
    <w:p w:rsidR="00423B82" w14:paraId="3253B3D5" w14:textId="77777777">
      <w:pPr>
        <w:spacing w:line="360" w:lineRule="auto"/>
        <w:jc w:val="left"/>
        <w:textAlignment w:val="center"/>
        <w:rPr>
          <w:color w:val="000000"/>
        </w:rPr>
      </w:pPr>
      <w:r>
        <w:rPr>
          <w:noProof/>
          <w:color w:val="000000"/>
        </w:rPr>
        <w:drawing>
          <wp:inline distT="0" distB="0" distL="0" distR="0">
            <wp:extent cx="3276600" cy="19431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7"/>
                    <a:stretch>
                      <a:fillRect/>
                    </a:stretch>
                  </pic:blipFill>
                  <pic:spPr>
                    <a:xfrm>
                      <a:off x="0" y="0"/>
                      <a:ext cx="3276600" cy="1943100"/>
                    </a:xfrm>
                    <a:prstGeom prst="rect">
                      <a:avLst/>
                    </a:prstGeom>
                  </pic:spPr>
                </pic:pic>
              </a:graphicData>
            </a:graphic>
          </wp:inline>
        </w:drawing>
      </w:r>
      <w:r>
        <w:rPr>
          <w:color w:val="000000"/>
        </w:rPr>
        <w:t xml:space="preserve">  </w:t>
      </w:r>
    </w:p>
    <w:p w:rsidR="00423B82" w14:paraId="5026D13D" w14:textId="77777777">
      <w:pPr>
        <w:spacing w:line="360" w:lineRule="auto"/>
        <w:jc w:val="left"/>
        <w:textAlignment w:val="center"/>
        <w:rPr>
          <w:color w:val="000000"/>
        </w:rPr>
      </w:pPr>
      <w:r>
        <w:rPr>
          <w:color w:val="000000"/>
        </w:rPr>
        <w:t xml:space="preserve">21. </w:t>
      </w:r>
      <w:r>
        <w:rPr>
          <w:rFonts w:ascii="宋体" w:hAnsi="宋体"/>
          <w:color w:val="000000"/>
        </w:rPr>
        <w:t>J村发展关中特色传统饮食文化旅游的优势条件是（   ）</w:t>
      </w:r>
    </w:p>
    <w:p w:rsidR="00423B82" w14:paraId="7C35E959"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地处汉江流域，水源充足</w:t>
      </w:r>
      <w:r>
        <w:rPr>
          <w:color w:val="000000"/>
        </w:rPr>
        <w:tab/>
        <w:t xml:space="preserve">B. </w:t>
      </w:r>
      <w:r>
        <w:rPr>
          <w:rFonts w:ascii="宋体" w:hAnsi="宋体"/>
          <w:color w:val="000000"/>
        </w:rPr>
        <w:t>位于黄土高原，地形崎岖</w:t>
      </w:r>
    </w:p>
    <w:p w:rsidR="00423B82" w14:paraId="3B45F385"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依托高科技，发展文化创意产业</w:t>
      </w:r>
      <w:r>
        <w:rPr>
          <w:color w:val="000000"/>
        </w:rPr>
        <w:tab/>
        <w:t xml:space="preserve">D. </w:t>
      </w:r>
      <w:r>
        <w:rPr>
          <w:rFonts w:ascii="宋体" w:hAnsi="宋体"/>
          <w:color w:val="000000"/>
        </w:rPr>
        <w:t>邻近国道、高速公路，交通便利</w:t>
      </w:r>
    </w:p>
    <w:p w:rsidR="00423B82" w14:paraId="059BF648" w14:textId="77777777">
      <w:pPr>
        <w:spacing w:line="360" w:lineRule="auto"/>
        <w:jc w:val="left"/>
        <w:textAlignment w:val="center"/>
        <w:rPr>
          <w:color w:val="000000"/>
        </w:rPr>
      </w:pPr>
      <w:r>
        <w:rPr>
          <w:color w:val="000000"/>
        </w:rPr>
        <w:t xml:space="preserve">22. </w:t>
      </w:r>
      <w:r>
        <w:rPr>
          <w:rFonts w:ascii="宋体" w:hAnsi="宋体"/>
          <w:color w:val="000000"/>
        </w:rPr>
        <w:t>J村走乡村振兴之路的意义是（   ）</w:t>
      </w:r>
    </w:p>
    <w:p w:rsidR="00423B82" w14:paraId="4B43EE24" w14:textId="77777777">
      <w:pPr>
        <w:spacing w:line="360" w:lineRule="auto"/>
        <w:jc w:val="left"/>
        <w:textAlignment w:val="center"/>
        <w:rPr>
          <w:color w:val="000000"/>
        </w:rPr>
      </w:pPr>
      <w:r>
        <w:rPr>
          <w:rFonts w:ascii="宋体" w:hAnsi="宋体"/>
          <w:color w:val="000000"/>
        </w:rPr>
        <w:t>①增加就业机会，提高经济收入</w:t>
      </w:r>
      <w:r>
        <w:rPr>
          <w:color w:val="000000"/>
        </w:rPr>
        <w:t xml:space="preserve">            </w:t>
      </w:r>
      <w:r>
        <w:rPr>
          <w:rFonts w:ascii="宋体" w:hAnsi="宋体"/>
          <w:color w:val="000000"/>
        </w:rPr>
        <w:t>②宣传陕西品牌，提升我省知名度</w:t>
      </w:r>
    </w:p>
    <w:p w:rsidR="00423B82" w14:paraId="0813A795" w14:textId="77777777">
      <w:pPr>
        <w:spacing w:line="360" w:lineRule="auto"/>
        <w:jc w:val="left"/>
        <w:textAlignment w:val="center"/>
        <w:rPr>
          <w:color w:val="000000"/>
        </w:rPr>
      </w:pPr>
      <w:r>
        <w:rPr>
          <w:rFonts w:ascii="宋体" w:hAnsi="宋体"/>
          <w:color w:val="000000"/>
        </w:rPr>
        <w:t>③加强了我省的对外经济联系</w:t>
      </w:r>
      <w:r>
        <w:rPr>
          <w:color w:val="000000"/>
        </w:rPr>
        <w:t xml:space="preserve">                </w:t>
      </w:r>
      <w:r>
        <w:rPr>
          <w:rFonts w:ascii="宋体" w:hAnsi="宋体"/>
          <w:color w:val="000000"/>
        </w:rPr>
        <w:t>④对当地生态环境造成了破坏</w:t>
      </w:r>
    </w:p>
    <w:p w:rsidR="00423B82" w14:paraId="7510C40F"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①②③④</w:t>
      </w:r>
      <w:r>
        <w:rPr>
          <w:color w:val="000000"/>
        </w:rPr>
        <w:tab/>
        <w:t xml:space="preserve">B. </w:t>
      </w:r>
      <w:r>
        <w:rPr>
          <w:rFonts w:ascii="宋体" w:hAnsi="宋体"/>
          <w:color w:val="000000"/>
        </w:rPr>
        <w:t>①②③</w:t>
      </w:r>
      <w:r>
        <w:rPr>
          <w:color w:val="000000"/>
        </w:rPr>
        <w:tab/>
        <w:t xml:space="preserve">C. </w:t>
      </w:r>
      <w:r>
        <w:rPr>
          <w:rFonts w:ascii="宋体" w:hAnsi="宋体"/>
          <w:color w:val="000000"/>
        </w:rPr>
        <w:t>①②</w:t>
      </w:r>
      <w:r>
        <w:rPr>
          <w:color w:val="000000"/>
        </w:rPr>
        <w:tab/>
        <w:t xml:space="preserve">D. </w:t>
      </w:r>
      <w:r>
        <w:rPr>
          <w:rFonts w:ascii="宋体" w:hAnsi="宋体"/>
          <w:color w:val="000000"/>
        </w:rPr>
        <w:t>①</w:t>
      </w:r>
    </w:p>
    <w:p w:rsidR="00423B82" w14:paraId="1F3E77DA" w14:textId="77777777">
      <w:pPr>
        <w:spacing w:line="360" w:lineRule="auto"/>
        <w:textAlignment w:val="center"/>
        <w:rPr>
          <w:color w:val="000000"/>
        </w:rPr>
      </w:pPr>
      <w:r>
        <w:rPr>
          <w:color w:val="2E75B6"/>
        </w:rPr>
        <w:t>【答案】</w:t>
      </w:r>
      <w:r>
        <w:rPr>
          <w:color w:val="000000"/>
        </w:rPr>
        <w:t>21. D    22. B</w:t>
      </w:r>
    </w:p>
    <w:p w:rsidR="00423B82" w14:paraId="3A88982C" w14:textId="77777777">
      <w:pPr>
        <w:spacing w:line="360" w:lineRule="auto"/>
        <w:textAlignment w:val="center"/>
        <w:rPr>
          <w:color w:val="000000"/>
        </w:rPr>
      </w:pPr>
      <w:r>
        <w:rPr>
          <w:color w:val="2E75B6"/>
        </w:rPr>
        <w:t>【解析】</w:t>
      </w:r>
    </w:p>
    <w:p w:rsidR="00423B82" w14:paraId="2542AFBF" w14:textId="77777777">
      <w:pPr>
        <w:spacing w:line="360" w:lineRule="auto"/>
        <w:textAlignment w:val="center"/>
        <w:rPr>
          <w:color w:val="000000"/>
        </w:rPr>
      </w:pPr>
      <w:r>
        <w:rPr>
          <w:color w:val="000000"/>
        </w:rPr>
        <w:t>【</w:t>
      </w:r>
      <w:r>
        <w:rPr>
          <w:color w:val="000000"/>
        </w:rPr>
        <w:t>21</w:t>
      </w:r>
      <w:r>
        <w:rPr>
          <w:color w:val="000000"/>
        </w:rPr>
        <w:t>题详解】</w:t>
      </w:r>
    </w:p>
    <w:p w:rsidR="00423B82" w14:paraId="0A5CEB1C" w14:textId="77777777">
      <w:pPr>
        <w:spacing w:line="360" w:lineRule="auto"/>
        <w:jc w:val="left"/>
        <w:textAlignment w:val="center"/>
        <w:rPr>
          <w:color w:val="000000"/>
        </w:rPr>
      </w:pPr>
      <w:r>
        <w:rPr>
          <w:color w:val="000000"/>
        </w:rPr>
        <w:t>读图</w:t>
      </w:r>
      <w:r>
        <w:rPr>
          <w:color w:val="000000"/>
        </w:rPr>
        <w:t>J</w:t>
      </w:r>
      <w:r>
        <w:rPr>
          <w:color w:val="000000"/>
        </w:rPr>
        <w:t>村附近有国道、高速公路、铁路以及机场，交通便利，便于游客集散，有利于发展特色传统饮食文化旅游，</w:t>
      </w:r>
      <w:r>
        <w:rPr>
          <w:color w:val="000000"/>
        </w:rPr>
        <w:t>D</w:t>
      </w:r>
      <w:r>
        <w:rPr>
          <w:color w:val="000000"/>
        </w:rPr>
        <w:t>正确；该地区位于关中平原，地势平坦，不属于汉江流域，</w:t>
      </w:r>
      <w:r>
        <w:rPr>
          <w:color w:val="000000"/>
        </w:rPr>
        <w:t>AB</w:t>
      </w:r>
      <w:r>
        <w:rPr>
          <w:color w:val="000000"/>
        </w:rPr>
        <w:t>错误；特色传统饮食文化对科技要求较低，不属于文化创意产业，</w:t>
      </w:r>
      <w:r>
        <w:rPr>
          <w:color w:val="000000"/>
        </w:rPr>
        <w:t>C</w:t>
      </w:r>
      <w:r>
        <w:rPr>
          <w:color w:val="000000"/>
        </w:rPr>
        <w:t>错误，该题选</w:t>
      </w:r>
      <w:r>
        <w:rPr>
          <w:color w:val="000000"/>
        </w:rPr>
        <w:t>D</w:t>
      </w:r>
      <w:r>
        <w:rPr>
          <w:color w:val="000000"/>
        </w:rPr>
        <w:t>。</w:t>
      </w:r>
    </w:p>
    <w:p w:rsidR="00423B82" w14:paraId="29B457E8" w14:textId="77777777">
      <w:pPr>
        <w:spacing w:line="360" w:lineRule="auto"/>
        <w:jc w:val="left"/>
        <w:textAlignment w:val="center"/>
        <w:rPr>
          <w:color w:val="000000"/>
        </w:rPr>
      </w:pPr>
      <w:r>
        <w:rPr>
          <w:color w:val="000000"/>
        </w:rPr>
        <w:t>【</w:t>
      </w:r>
      <w:r>
        <w:rPr>
          <w:color w:val="000000"/>
        </w:rPr>
        <w:t>22</w:t>
      </w:r>
      <w:r>
        <w:rPr>
          <w:color w:val="000000"/>
        </w:rPr>
        <w:t>题详解】</w:t>
      </w:r>
    </w:p>
    <w:p w:rsidR="00423B82" w14:paraId="069D24BE" w14:textId="77777777">
      <w:pPr>
        <w:spacing w:line="360" w:lineRule="auto"/>
        <w:jc w:val="left"/>
        <w:textAlignment w:val="center"/>
        <w:rPr>
          <w:color w:val="000000"/>
        </w:rPr>
      </w:pPr>
      <w:r>
        <w:rPr>
          <w:color w:val="000000"/>
        </w:rPr>
        <w:t>J</w:t>
      </w:r>
      <w:r>
        <w:rPr>
          <w:color w:val="000000"/>
        </w:rPr>
        <w:t>村发展乡村旅游，提供就业机会，增加经济收入；以关中特色传统饮食文化为基础发展打造</w:t>
      </w:r>
      <w:r>
        <w:rPr>
          <w:color w:val="000000"/>
        </w:rPr>
        <w:t>“J</w:t>
      </w:r>
      <w:r>
        <w:rPr>
          <w:color w:val="000000"/>
        </w:rPr>
        <w:t>村</w:t>
      </w:r>
      <w:r>
        <w:rPr>
          <w:color w:val="000000"/>
        </w:rPr>
        <w:t>”</w:t>
      </w:r>
      <w:r>
        <w:rPr>
          <w:color w:val="000000"/>
        </w:rPr>
        <w:t>品牌，有利于宣传了陕西品牌，提升了知名度；通过游客加强了与外省的经济、文化交流，</w:t>
      </w:r>
      <w:r>
        <w:rPr>
          <w:color w:val="000000"/>
        </w:rPr>
        <w:t>①②③</w:t>
      </w:r>
      <w:r>
        <w:rPr>
          <w:color w:val="000000"/>
        </w:rPr>
        <w:t>正确；旅游业对生态环境的影响较小，</w:t>
      </w:r>
      <w:r>
        <w:rPr>
          <w:color w:val="000000"/>
        </w:rPr>
        <w:t>④</w:t>
      </w:r>
      <w:r>
        <w:rPr>
          <w:color w:val="000000"/>
        </w:rPr>
        <w:t>错误，该题选</w:t>
      </w:r>
      <w:r>
        <w:rPr>
          <w:color w:val="000000"/>
        </w:rPr>
        <w:t>B</w:t>
      </w:r>
      <w:r>
        <w:rPr>
          <w:color w:val="000000"/>
        </w:rPr>
        <w:t>。</w:t>
      </w:r>
    </w:p>
    <w:p w:rsidR="00423B82" w14:paraId="55974F1C" w14:textId="77777777">
      <w:pPr>
        <w:spacing w:line="360" w:lineRule="auto"/>
        <w:jc w:val="left"/>
        <w:textAlignment w:val="center"/>
        <w:rPr>
          <w:color w:val="000000"/>
        </w:rPr>
      </w:pPr>
      <w:r>
        <w:rPr>
          <w:color w:val="000000"/>
        </w:rPr>
        <w:t>【点睛】旅游业发展的地理意义：旅游业发展的地理意义主要从社会、生态和经济三个分析。社会方面如提高人口素质、增加就业、提高居民收入等。生态方面，如带动生态环境的保护；经济方面，如带动产业发展、提高城市化水平、提高经济水平、促进产业结构升级转型等。</w:t>
      </w:r>
    </w:p>
    <w:p w:rsidR="00423B82" w14:paraId="28C2C6F4" w14:textId="77777777">
      <w:pPr>
        <w:spacing w:line="360" w:lineRule="auto"/>
        <w:jc w:val="center"/>
        <w:textAlignment w:val="center"/>
        <w:rPr>
          <w:color w:val="000000"/>
        </w:rPr>
      </w:pPr>
      <w:r>
        <w:rPr>
          <w:rFonts w:ascii="宋体" w:hAnsi="宋体"/>
          <w:b/>
          <w:color w:val="000000"/>
          <w:sz w:val="24"/>
        </w:rPr>
        <w:t>第二部分（非选择题</w:t>
      </w:r>
      <w:r>
        <w:rPr>
          <w:b/>
          <w:color w:val="000000"/>
          <w:sz w:val="24"/>
        </w:rPr>
        <w:t xml:space="preserve">    </w:t>
      </w:r>
      <w:r>
        <w:rPr>
          <w:rFonts w:ascii="宋体" w:hAnsi="宋体"/>
          <w:b/>
          <w:color w:val="000000"/>
          <w:sz w:val="24"/>
        </w:rPr>
        <w:t>共38分）</w:t>
      </w:r>
    </w:p>
    <w:p w:rsidR="00423B82" w14:paraId="53575A0D" w14:textId="77777777">
      <w:pPr>
        <w:spacing w:line="360" w:lineRule="auto"/>
        <w:jc w:val="left"/>
        <w:textAlignment w:val="center"/>
        <w:rPr>
          <w:color w:val="000000"/>
        </w:rPr>
      </w:pPr>
      <w:r>
        <w:rPr>
          <w:rFonts w:ascii="宋体" w:hAnsi="宋体"/>
          <w:b/>
          <w:color w:val="000000"/>
          <w:sz w:val="24"/>
        </w:rPr>
        <w:t>二、非选择题（本大题共5小题，共38分）</w:t>
      </w:r>
    </w:p>
    <w:p w:rsidR="00423B82" w14:paraId="592695A3" w14:textId="77777777">
      <w:pPr>
        <w:spacing w:line="360" w:lineRule="auto"/>
        <w:jc w:val="left"/>
        <w:textAlignment w:val="center"/>
        <w:rPr>
          <w:color w:val="000000"/>
        </w:rPr>
      </w:pPr>
      <w:r>
        <w:rPr>
          <w:color w:val="000000"/>
        </w:rPr>
        <w:t xml:space="preserve">23. </w:t>
      </w:r>
      <w:r>
        <w:rPr>
          <w:rFonts w:ascii="宋体" w:hAnsi="宋体"/>
          <w:color w:val="000000"/>
        </w:rPr>
        <w:t>【地理实践  知行合一】为了更好的开展“第三课堂”，陕西省某学校在暑假期间组织地理兴趣小组的同学，赴“五岳”之首的泰山风景区开展研学活动。读该景区附近某区域等高线地形图，完成下列问题。</w:t>
      </w:r>
    </w:p>
    <w:p w:rsidR="00423B82" w14:paraId="38478427" w14:textId="77777777">
      <w:pPr>
        <w:spacing w:line="360" w:lineRule="auto"/>
        <w:jc w:val="left"/>
        <w:textAlignment w:val="center"/>
        <w:rPr>
          <w:color w:val="000000"/>
        </w:rPr>
      </w:pPr>
      <w:r>
        <w:rPr>
          <w:color w:val="000000"/>
        </w:rPr>
        <w:br/>
      </w:r>
      <w:r>
        <w:rPr>
          <w:noProof/>
          <w:color w:val="000000"/>
        </w:rPr>
        <w:drawing>
          <wp:inline distT="0" distB="0" distL="0" distR="0">
            <wp:extent cx="2419350" cy="2495550"/>
            <wp:effectExtent l="0" t="0" r="0" b="0"/>
            <wp:docPr id="1004817821" name="图片 10048178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7821" name=""/>
                    <pic:cNvPicPr>
                      <a:picLocks noChangeAspect="1"/>
                    </pic:cNvPicPr>
                  </pic:nvPicPr>
                  <pic:blipFill>
                    <a:blip xmlns:r="http://schemas.openxmlformats.org/officeDocument/2006/relationships" r:embed="rId28"/>
                    <a:stretch>
                      <a:fillRect/>
                    </a:stretch>
                  </pic:blipFill>
                  <pic:spPr>
                    <a:xfrm>
                      <a:off x="0" y="0"/>
                      <a:ext cx="2419350" cy="2495550"/>
                    </a:xfrm>
                    <a:prstGeom prst="rect">
                      <a:avLst/>
                    </a:prstGeom>
                  </pic:spPr>
                </pic:pic>
              </a:graphicData>
            </a:graphic>
          </wp:inline>
        </w:drawing>
      </w:r>
    </w:p>
    <w:p w:rsidR="00423B82" w14:paraId="2AA5A243"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图中①处山体部位名称是</w:t>
      </w:r>
      <w:r>
        <w:rPr>
          <w:color w:val="000000"/>
        </w:rPr>
        <w:t>____________</w:t>
      </w:r>
      <w:r>
        <w:rPr>
          <w:rFonts w:ascii="宋体" w:hAnsi="宋体"/>
          <w:color w:val="000000"/>
        </w:rPr>
        <w:t>。</w:t>
      </w:r>
    </w:p>
    <w:p w:rsidR="00423B82" w14:paraId="2F4EB2DE"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②处和③处可能有河流发育的是</w:t>
      </w:r>
      <w:r>
        <w:rPr>
          <w:color w:val="000000"/>
        </w:rPr>
        <w:t>____________</w:t>
      </w:r>
      <w:r>
        <w:rPr>
          <w:rFonts w:ascii="宋体" w:hAnsi="宋体"/>
          <w:color w:val="000000"/>
        </w:rPr>
        <w:t>，坡度较陡的是</w:t>
      </w:r>
      <w:r>
        <w:rPr>
          <w:color w:val="000000"/>
        </w:rPr>
        <w:t>____________</w:t>
      </w:r>
      <w:r>
        <w:rPr>
          <w:rFonts w:ascii="宋体" w:hAnsi="宋体"/>
          <w:color w:val="000000"/>
        </w:rPr>
        <w:t>。</w:t>
      </w:r>
    </w:p>
    <w:p w:rsidR="00423B82" w14:paraId="7930AFE8"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图中学校的海拔范围是</w:t>
      </w:r>
      <w:r>
        <w:rPr>
          <w:color w:val="000000"/>
        </w:rPr>
        <w:t>_____________</w:t>
      </w:r>
      <w:r>
        <w:rPr>
          <w:rFonts w:ascii="宋体" w:hAnsi="宋体"/>
          <w:color w:val="000000"/>
        </w:rPr>
        <w:t>米。</w:t>
      </w:r>
    </w:p>
    <w:p w:rsidR="00423B82" w14:paraId="5BD95F80"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地理兴趣小组的同学查阅资料发现，泰山的海拔仅有1532.7米，却被列为“五岳”之首，有“会当凌绝顶，一览众山小”的美誉。请从自然地理角度分析其原因：</w:t>
      </w:r>
      <w:r>
        <w:rPr>
          <w:color w:val="000000"/>
        </w:rPr>
        <w:t>________</w:t>
      </w:r>
      <w:r>
        <w:rPr>
          <w:rFonts w:ascii="宋体" w:hAnsi="宋体"/>
          <w:color w:val="000000"/>
        </w:rPr>
        <w:t>。</w:t>
      </w:r>
    </w:p>
    <w:p w:rsidR="00423B82" w14:paraId="3D319408" w14:textId="77777777">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简要分析聚落分布在该区域西南部的主要等高线自然原因。（至少答出两点）</w:t>
      </w:r>
    </w:p>
    <w:p w:rsidR="00423B82" w14:paraId="3208CB47"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鞍部</w:t>
      </w:r>
      <w:r>
        <w:rPr>
          <w:color w:val="000000"/>
        </w:rPr>
        <w:t xml:space="preserve">    </w:t>
      </w:r>
      <w:r>
        <w:rPr>
          <w:color w:val="000000"/>
        </w:rPr>
        <w:t>（</w:t>
      </w:r>
      <w:r>
        <w:rPr>
          <w:color w:val="000000"/>
        </w:rPr>
        <w:t>2</w:t>
      </w:r>
      <w:r>
        <w:rPr>
          <w:color w:val="000000"/>
        </w:rPr>
        <w:t>）</w:t>
      </w:r>
      <w:r>
        <w:rPr>
          <w:color w:val="000000"/>
        </w:rPr>
        <w:t xml:space="preserve">    ①. </w:t>
      </w:r>
      <w:r>
        <w:rPr>
          <w:rFonts w:ascii="宋体" w:hAnsi="宋体"/>
          <w:color w:val="000000"/>
        </w:rPr>
        <w:t>③</w:t>
      </w:r>
      <w:r>
        <w:rPr>
          <w:color w:val="000000"/>
        </w:rPr>
        <w:t xml:space="preserve">    ②. </w:t>
      </w:r>
      <w:r>
        <w:rPr>
          <w:rFonts w:ascii="宋体" w:hAnsi="宋体"/>
          <w:color w:val="000000"/>
        </w:rPr>
        <w:t>②</w:t>
      </w:r>
      <w:r>
        <w:rPr>
          <w:color w:val="000000"/>
        </w:rPr>
        <w:t xml:space="preserve">    </w:t>
      </w:r>
    </w:p>
    <w:p w:rsidR="00423B82" w14:paraId="166B2A81" w14:textId="77777777">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300-325（米）</w:t>
      </w:r>
      <w:r>
        <w:rPr>
          <w:color w:val="000000"/>
        </w:rPr>
        <w:t xml:space="preserve">    </w:t>
      </w:r>
    </w:p>
    <w:p w:rsidR="00423B82" w14:paraId="284A43D2" w14:textId="77777777">
      <w:pPr>
        <w:spacing w:line="360" w:lineRule="auto"/>
        <w:textAlignment w:val="center"/>
        <w:rPr>
          <w:color w:val="000000"/>
        </w:rPr>
      </w:pPr>
      <w:r>
        <w:rPr>
          <w:color w:val="000000"/>
        </w:rPr>
        <w:t>（</w:t>
      </w:r>
      <w:r>
        <w:rPr>
          <w:color w:val="000000"/>
        </w:rPr>
        <w:t>4</w:t>
      </w:r>
      <w:r>
        <w:rPr>
          <w:color w:val="000000"/>
        </w:rPr>
        <w:t>）</w:t>
      </w:r>
      <w:r>
        <w:rPr>
          <w:rFonts w:ascii="宋体" w:hAnsi="宋体"/>
          <w:color w:val="000000"/>
        </w:rPr>
        <w:t>泰山相对高度大或泰山显著比周围的地物高（语义相近可酌情给分）</w:t>
      </w:r>
      <w:r>
        <w:rPr>
          <w:color w:val="000000"/>
        </w:rPr>
        <w:t xml:space="preserve">    </w:t>
      </w:r>
    </w:p>
    <w:p w:rsidR="00423B82" w14:paraId="4418A887" w14:textId="77777777">
      <w:pPr>
        <w:spacing w:line="360" w:lineRule="auto"/>
        <w:textAlignment w:val="center"/>
        <w:rPr>
          <w:color w:val="000000"/>
        </w:rPr>
      </w:pPr>
      <w:r>
        <w:rPr>
          <w:color w:val="000000"/>
        </w:rPr>
        <w:t>（</w:t>
      </w:r>
      <w:r>
        <w:rPr>
          <w:color w:val="000000"/>
        </w:rPr>
        <w:t>5</w:t>
      </w:r>
      <w:r>
        <w:rPr>
          <w:color w:val="000000"/>
        </w:rPr>
        <w:t>）</w:t>
      </w:r>
      <w:r>
        <w:rPr>
          <w:rFonts w:ascii="宋体" w:hAnsi="宋体"/>
          <w:color w:val="000000"/>
        </w:rPr>
        <w:t>地形平坦；有河流经过或水源充足（语义相近可酌情给分）</w:t>
      </w:r>
    </w:p>
    <w:p w:rsidR="00423B82" w14:paraId="010629B3" w14:textId="77777777">
      <w:pPr>
        <w:spacing w:line="360" w:lineRule="auto"/>
        <w:textAlignment w:val="center"/>
        <w:rPr>
          <w:color w:val="000000"/>
        </w:rPr>
      </w:pPr>
      <w:r>
        <w:rPr>
          <w:color w:val="2E75B6"/>
        </w:rPr>
        <w:t>【解析】</w:t>
      </w:r>
    </w:p>
    <w:p w:rsidR="00423B82" w14:paraId="647A65A8" w14:textId="77777777">
      <w:pPr>
        <w:spacing w:line="360" w:lineRule="auto"/>
        <w:jc w:val="left"/>
        <w:textAlignment w:val="center"/>
        <w:rPr>
          <w:color w:val="000000"/>
        </w:rPr>
      </w:pPr>
      <w:r>
        <w:rPr>
          <w:color w:val="000000"/>
        </w:rPr>
        <w:t>【分析】本题以泰山景区附近某区域等高线地形图为资料，涉及等高线地形图的判读、等高线的特点、海拔和相对高度、聚落形成的条件等相关知识，考查学生对相关知识的掌握程度。</w:t>
      </w:r>
    </w:p>
    <w:p w:rsidR="00423B82" w14:paraId="469ACFA0" w14:textId="77777777">
      <w:pPr>
        <w:spacing w:line="360" w:lineRule="auto"/>
        <w:jc w:val="left"/>
        <w:textAlignment w:val="center"/>
        <w:rPr>
          <w:color w:val="000000"/>
        </w:rPr>
      </w:pPr>
      <w:r>
        <w:rPr>
          <w:color w:val="000000"/>
        </w:rPr>
        <w:t>【小问</w:t>
      </w:r>
      <w:r>
        <w:rPr>
          <w:color w:val="000000"/>
        </w:rPr>
        <w:t>1</w:t>
      </w:r>
      <w:r>
        <w:rPr>
          <w:color w:val="000000"/>
        </w:rPr>
        <w:t>详解】</w:t>
      </w:r>
    </w:p>
    <w:p w:rsidR="00423B82" w14:paraId="3C1BFA27" w14:textId="77777777">
      <w:pPr>
        <w:spacing w:line="360" w:lineRule="auto"/>
        <w:jc w:val="left"/>
        <w:textAlignment w:val="center"/>
        <w:rPr>
          <w:color w:val="000000"/>
        </w:rPr>
      </w:pPr>
      <w:r>
        <w:rPr>
          <w:color w:val="000000"/>
        </w:rPr>
        <w:t>读图可知，</w:t>
      </w:r>
      <w:r>
        <w:rPr>
          <w:color w:val="000000"/>
        </w:rPr>
        <w:t>①</w:t>
      </w:r>
      <w:r>
        <w:rPr>
          <w:color w:val="000000"/>
        </w:rPr>
        <w:t>处是两山顶之间相对低洼的部位为鞍部。</w:t>
      </w:r>
    </w:p>
    <w:p w:rsidR="00423B82" w14:paraId="18587985" w14:textId="77777777">
      <w:pPr>
        <w:spacing w:line="360" w:lineRule="auto"/>
        <w:jc w:val="left"/>
        <w:textAlignment w:val="center"/>
        <w:rPr>
          <w:color w:val="000000"/>
        </w:rPr>
      </w:pPr>
      <w:r>
        <w:rPr>
          <w:color w:val="000000"/>
        </w:rPr>
        <w:t>【小问</w:t>
      </w:r>
      <w:r>
        <w:rPr>
          <w:color w:val="000000"/>
        </w:rPr>
        <w:t>2</w:t>
      </w:r>
      <w:r>
        <w:rPr>
          <w:color w:val="000000"/>
        </w:rPr>
        <w:t>详解】</w:t>
      </w:r>
    </w:p>
    <w:p w:rsidR="00423B82" w14:paraId="153AA482" w14:textId="77777777">
      <w:pPr>
        <w:spacing w:line="360" w:lineRule="auto"/>
        <w:jc w:val="left"/>
        <w:textAlignment w:val="center"/>
        <w:rPr>
          <w:color w:val="000000"/>
        </w:rPr>
      </w:pPr>
      <w:r>
        <w:rPr>
          <w:color w:val="000000"/>
        </w:rPr>
        <w:t>读图可知，</w:t>
      </w:r>
      <w:r>
        <w:rPr>
          <w:color w:val="000000"/>
        </w:rPr>
        <w:t>②</w:t>
      </w:r>
      <w:r>
        <w:rPr>
          <w:color w:val="000000"/>
        </w:rPr>
        <w:t>处等高线向海拔低处凸为山脊；</w:t>
      </w:r>
      <w:r>
        <w:rPr>
          <w:color w:val="000000"/>
        </w:rPr>
        <w:t>③</w:t>
      </w:r>
      <w:r>
        <w:rPr>
          <w:color w:val="000000"/>
        </w:rPr>
        <w:t>处等高线向海拔高处凸为山谷，可能有河流发育。</w:t>
      </w:r>
      <w:r>
        <w:rPr>
          <w:color w:val="000000"/>
        </w:rPr>
        <w:t>②</w:t>
      </w:r>
      <w:r>
        <w:rPr>
          <w:color w:val="000000"/>
        </w:rPr>
        <w:t>处等高线密集，坡度陡，</w:t>
      </w:r>
      <w:r>
        <w:rPr>
          <w:color w:val="000000"/>
        </w:rPr>
        <w:t>③</w:t>
      </w:r>
      <w:r>
        <w:rPr>
          <w:color w:val="000000"/>
        </w:rPr>
        <w:t>处等高线稀疏，坡度缓。</w:t>
      </w:r>
    </w:p>
    <w:p w:rsidR="00423B82" w14:paraId="05C5C3C1" w14:textId="77777777">
      <w:pPr>
        <w:spacing w:line="360" w:lineRule="auto"/>
        <w:jc w:val="left"/>
        <w:textAlignment w:val="center"/>
        <w:rPr>
          <w:color w:val="000000"/>
        </w:rPr>
      </w:pPr>
      <w:r>
        <w:rPr>
          <w:color w:val="000000"/>
        </w:rPr>
        <w:t>【小问</w:t>
      </w:r>
      <w:r>
        <w:rPr>
          <w:color w:val="000000"/>
        </w:rPr>
        <w:t>3</w:t>
      </w:r>
      <w:r>
        <w:rPr>
          <w:color w:val="000000"/>
        </w:rPr>
        <w:t>详解】</w:t>
      </w:r>
    </w:p>
    <w:p w:rsidR="00423B82" w14:paraId="0EF38341" w14:textId="77777777">
      <w:pPr>
        <w:spacing w:line="360" w:lineRule="auto"/>
        <w:jc w:val="left"/>
        <w:textAlignment w:val="center"/>
        <w:rPr>
          <w:color w:val="000000"/>
        </w:rPr>
      </w:pPr>
      <w:r>
        <w:rPr>
          <w:color w:val="000000"/>
        </w:rPr>
        <w:t>读图可知，等高距是</w:t>
      </w:r>
      <w:r>
        <w:rPr>
          <w:color w:val="000000"/>
        </w:rPr>
        <w:t>25</w:t>
      </w:r>
      <w:r>
        <w:rPr>
          <w:color w:val="000000"/>
        </w:rPr>
        <w:t>米，故图中学校的海拔范围是</w:t>
      </w:r>
      <w:r>
        <w:rPr>
          <w:color w:val="000000"/>
        </w:rPr>
        <w:t>300-325</w:t>
      </w:r>
      <w:r>
        <w:rPr>
          <w:color w:val="000000"/>
        </w:rPr>
        <w:t>米。</w:t>
      </w:r>
    </w:p>
    <w:p w:rsidR="00423B82" w14:paraId="2EFF1AAC" w14:textId="77777777">
      <w:pPr>
        <w:spacing w:line="360" w:lineRule="auto"/>
        <w:jc w:val="left"/>
        <w:textAlignment w:val="center"/>
        <w:rPr>
          <w:color w:val="000000"/>
        </w:rPr>
      </w:pPr>
      <w:r>
        <w:rPr>
          <w:color w:val="000000"/>
        </w:rPr>
        <w:t>【小问</w:t>
      </w:r>
      <w:r>
        <w:rPr>
          <w:color w:val="000000"/>
        </w:rPr>
        <w:t>4</w:t>
      </w:r>
      <w:r>
        <w:rPr>
          <w:color w:val="000000"/>
        </w:rPr>
        <w:t>详解】</w:t>
      </w:r>
    </w:p>
    <w:p w:rsidR="00423B82" w14:paraId="0BAF0BF5" w14:textId="77777777">
      <w:pPr>
        <w:spacing w:line="360" w:lineRule="auto"/>
        <w:jc w:val="left"/>
        <w:textAlignment w:val="center"/>
        <w:rPr>
          <w:color w:val="000000"/>
        </w:rPr>
      </w:pPr>
      <w:r>
        <w:rPr>
          <w:color w:val="000000"/>
        </w:rPr>
        <w:t>泰山雄起于华北平原之东，凌驾于齐鲁平原之上，相对高度大，因此有</w:t>
      </w:r>
      <w:r>
        <w:rPr>
          <w:color w:val="000000"/>
        </w:rPr>
        <w:t>“</w:t>
      </w:r>
      <w:r>
        <w:rPr>
          <w:color w:val="000000"/>
        </w:rPr>
        <w:t>会当凌绝顶，一览众山小</w:t>
      </w:r>
      <w:r>
        <w:rPr>
          <w:color w:val="000000"/>
        </w:rPr>
        <w:t>”</w:t>
      </w:r>
      <w:r>
        <w:rPr>
          <w:color w:val="000000"/>
        </w:rPr>
        <w:t>的美誉。</w:t>
      </w:r>
    </w:p>
    <w:p w:rsidR="00423B82" w14:paraId="556A76D1" w14:textId="77777777">
      <w:pPr>
        <w:spacing w:line="360" w:lineRule="auto"/>
        <w:jc w:val="left"/>
        <w:textAlignment w:val="center"/>
        <w:rPr>
          <w:color w:val="000000"/>
        </w:rPr>
      </w:pPr>
      <w:r>
        <w:rPr>
          <w:color w:val="000000"/>
        </w:rPr>
        <w:t>【小问</w:t>
      </w:r>
      <w:r>
        <w:rPr>
          <w:color w:val="000000"/>
        </w:rPr>
        <w:t>5</w:t>
      </w:r>
      <w:r>
        <w:rPr>
          <w:color w:val="000000"/>
        </w:rPr>
        <w:t>详解】</w:t>
      </w:r>
    </w:p>
    <w:p w:rsidR="00423B82" w14:paraId="705D0E55" w14:textId="77777777">
      <w:pPr>
        <w:spacing w:line="360" w:lineRule="auto"/>
        <w:jc w:val="left"/>
        <w:textAlignment w:val="center"/>
        <w:rPr>
          <w:color w:val="000000"/>
        </w:rPr>
      </w:pPr>
      <w:r>
        <w:rPr>
          <w:color w:val="000000"/>
        </w:rPr>
        <w:t>西南部等高线稀疏，地形平坦，土壤肥沃；有河流经过，水源充足，有利于形成聚落。</w:t>
      </w:r>
    </w:p>
    <w:p w:rsidR="00423B82" w14:paraId="3CFBCDFD" w14:textId="77777777">
      <w:pPr>
        <w:spacing w:line="360" w:lineRule="auto"/>
        <w:jc w:val="left"/>
        <w:textAlignment w:val="center"/>
        <w:rPr>
          <w:color w:val="000000"/>
        </w:rPr>
      </w:pPr>
      <w:r>
        <w:rPr>
          <w:color w:val="000000"/>
        </w:rPr>
        <w:t xml:space="preserve">24. </w:t>
      </w:r>
      <w:r>
        <w:rPr>
          <w:rFonts w:ascii="宋体" w:hAnsi="宋体"/>
          <w:color w:val="000000"/>
        </w:rPr>
        <w:t>【主题学习  情系亚洲】国家主席习近平在博鳌亚洲论坛2022年年会开幕式的主旨演讲中指出，亚洲好世界才能更好。我们应坚定维护亚洲和平，积极推动亚洲合作，共同促进亚洲团结，继续把亚洲发展好、建设好、展现亚洲的韧性、智慧、力量。读亚洲简图，完成下列问题。</w:t>
      </w:r>
    </w:p>
    <w:p w:rsidR="00423B82" w14:paraId="231A272C" w14:textId="77777777">
      <w:pPr>
        <w:spacing w:line="360" w:lineRule="auto"/>
        <w:jc w:val="left"/>
        <w:textAlignment w:val="center"/>
        <w:rPr>
          <w:color w:val="000000"/>
        </w:rPr>
      </w:pPr>
      <w:r>
        <w:rPr>
          <w:noProof/>
          <w:color w:val="000000"/>
        </w:rPr>
        <w:drawing>
          <wp:inline distT="0" distB="0" distL="0" distR="0">
            <wp:extent cx="3152775" cy="22002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29"/>
                    <a:stretch>
                      <a:fillRect/>
                    </a:stretch>
                  </pic:blipFill>
                  <pic:spPr>
                    <a:xfrm>
                      <a:off x="0" y="0"/>
                      <a:ext cx="3152775" cy="2200275"/>
                    </a:xfrm>
                    <a:prstGeom prst="rect">
                      <a:avLst/>
                    </a:prstGeom>
                  </pic:spPr>
                </pic:pic>
              </a:graphicData>
            </a:graphic>
          </wp:inline>
        </w:drawing>
      </w:r>
      <w:r>
        <w:rPr>
          <w:color w:val="000000"/>
        </w:rPr>
        <w:t xml:space="preserve">  </w:t>
      </w:r>
    </w:p>
    <w:p w:rsidR="00423B82" w14:paraId="3D5D88AB" w14:textId="77777777">
      <w:pPr>
        <w:spacing w:line="360" w:lineRule="auto"/>
        <w:jc w:val="left"/>
        <w:textAlignment w:val="center"/>
        <w:rPr>
          <w:color w:val="000000"/>
        </w:rPr>
      </w:pPr>
      <w:r>
        <w:rPr>
          <w:rFonts w:ascii="宋体" w:hAnsi="宋体"/>
          <w:color w:val="000000"/>
        </w:rPr>
        <w:t>亚洲之词——壮丽大河  孕育文明</w:t>
      </w:r>
    </w:p>
    <w:p w:rsidR="00423B82" w14:paraId="4850DF1D"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亚洲多长河，世界长度排名前十的河流中亚洲占一半，其原因是亚洲</w:t>
      </w:r>
      <w:r>
        <w:rPr>
          <w:color w:val="000000"/>
        </w:rPr>
        <w:t>______</w:t>
      </w:r>
      <w:r>
        <w:rPr>
          <w:rFonts w:ascii="宋体" w:hAnsi="宋体"/>
          <w:color w:val="000000"/>
        </w:rPr>
        <w:t>。</w:t>
      </w:r>
    </w:p>
    <w:p w:rsidR="00423B82" w14:paraId="618C30F4"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河流是文明的发样地，世界四大文明古国有三个位于亚洲，其所在流域分别为黄河—长江流域、印度河流域、两河流域。从图中河流流向可推断出，亚洲的地势特征是</w:t>
      </w:r>
      <w:r>
        <w:rPr>
          <w:color w:val="000000"/>
        </w:rPr>
        <w:t>______</w:t>
      </w:r>
      <w:r>
        <w:rPr>
          <w:rFonts w:ascii="宋体" w:hAnsi="宋体"/>
          <w:color w:val="000000"/>
        </w:rPr>
        <w:t>。</w:t>
      </w:r>
    </w:p>
    <w:p w:rsidR="00423B82" w14:paraId="5A3EDD2D" w14:textId="77777777">
      <w:pPr>
        <w:spacing w:line="360" w:lineRule="auto"/>
        <w:jc w:val="left"/>
        <w:textAlignment w:val="center"/>
        <w:rPr>
          <w:color w:val="000000"/>
        </w:rPr>
      </w:pPr>
      <w:r>
        <w:rPr>
          <w:rFonts w:ascii="宋体" w:hAnsi="宋体"/>
          <w:color w:val="000000"/>
        </w:rPr>
        <w:t>亚洲之和——和而不同  和谐共处</w:t>
      </w:r>
    </w:p>
    <w:p w:rsidR="00423B82" w14:paraId="38B7EDB3"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亚洲各国自然环境差异大，下图为亚洲三条河流下游某地的气温曲线和降水量柱状图，能够表示黄河、锡尔河、叶尼塞河的序号依次是</w:t>
      </w:r>
      <w:r>
        <w:rPr>
          <w:color w:val="000000"/>
        </w:rPr>
        <w:t>______</w:t>
      </w:r>
      <w:r>
        <w:rPr>
          <w:rFonts w:ascii="宋体" w:hAnsi="宋体"/>
          <w:color w:val="000000"/>
        </w:rPr>
        <w:t>。</w:t>
      </w:r>
    </w:p>
    <w:p w:rsidR="00423B82" w14:paraId="0326CA84" w14:textId="77777777">
      <w:pPr>
        <w:spacing w:line="360" w:lineRule="auto"/>
        <w:jc w:val="left"/>
        <w:textAlignment w:val="center"/>
        <w:rPr>
          <w:color w:val="000000"/>
        </w:rPr>
      </w:pPr>
      <w:r>
        <w:rPr>
          <w:noProof/>
          <w:color w:val="000000"/>
        </w:rPr>
        <w:drawing>
          <wp:inline distT="0" distB="0" distL="0" distR="0">
            <wp:extent cx="3276600" cy="15049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30"/>
                    <a:stretch>
                      <a:fillRect/>
                    </a:stretch>
                  </pic:blipFill>
                  <pic:spPr>
                    <a:xfrm>
                      <a:off x="0" y="0"/>
                      <a:ext cx="3276600" cy="1504950"/>
                    </a:xfrm>
                    <a:prstGeom prst="rect">
                      <a:avLst/>
                    </a:prstGeom>
                  </pic:spPr>
                </pic:pic>
              </a:graphicData>
            </a:graphic>
          </wp:inline>
        </w:drawing>
      </w:r>
      <w:r>
        <w:rPr>
          <w:color w:val="000000"/>
        </w:rPr>
        <w:t xml:space="preserve">  </w:t>
      </w:r>
    </w:p>
    <w:p w:rsidR="00423B82" w14:paraId="0233DF4E"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亚洲各国人文环境差异大，国情各异，发展水平不一，文化多样。正是这种多样性和互补性，亚洲各国需要加强</w:t>
      </w:r>
      <w:r>
        <w:rPr>
          <w:color w:val="000000"/>
        </w:rPr>
        <w:t>______</w:t>
      </w:r>
      <w:r>
        <w:rPr>
          <w:rFonts w:ascii="宋体" w:hAnsi="宋体"/>
          <w:color w:val="000000"/>
        </w:rPr>
        <w:t>，实现和平共处，共同繁荣。</w:t>
      </w:r>
    </w:p>
    <w:p w:rsidR="00423B82" w14:paraId="1B0A7368" w14:textId="77777777">
      <w:pPr>
        <w:spacing w:line="360" w:lineRule="auto"/>
        <w:jc w:val="left"/>
        <w:textAlignment w:val="center"/>
        <w:rPr>
          <w:color w:val="000000"/>
        </w:rPr>
      </w:pPr>
      <w:r>
        <w:rPr>
          <w:rFonts w:ascii="宋体" w:hAnsi="宋体"/>
          <w:color w:val="000000"/>
        </w:rPr>
        <w:t>亚洲之合——互利合作  融合发展</w:t>
      </w:r>
    </w:p>
    <w:p w:rsidR="00423B82" w14:paraId="7AFA0C81" w14:textId="77777777">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在经济全球化的大背景下，中国提出“一带一路”倡议，进一步促进了亚洲各国共同发展，互利共赢。请举例说明中国与亚洲其他国家在具体某一领域开展的合作，并分别阐述这种合作对双方产生的有利影响。</w:t>
      </w:r>
    </w:p>
    <w:p w:rsidR="00423B82" w14:paraId="65BE9E1B"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面积大或东西、南北跨度大或地域辽阔</w:t>
      </w:r>
      <w:r>
        <w:rPr>
          <w:color w:val="000000"/>
        </w:rPr>
        <w:t xml:space="preserve">    </w:t>
      </w:r>
    </w:p>
    <w:p w:rsidR="00423B82" w14:paraId="5CC46BB7" w14:textId="77777777">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中部高四周低或中高周低</w:t>
      </w:r>
      <w:r>
        <w:rPr>
          <w:color w:val="000000"/>
        </w:rPr>
        <w:t xml:space="preserve">    </w:t>
      </w:r>
    </w:p>
    <w:p w:rsidR="00423B82" w14:paraId="7665399F" w14:textId="77777777">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①②③</w:t>
      </w:r>
      <w:r>
        <w:rPr>
          <w:color w:val="000000"/>
        </w:rPr>
        <w:t xml:space="preserve">    </w:t>
      </w:r>
      <w:r>
        <w:rPr>
          <w:color w:val="000000"/>
        </w:rPr>
        <w:t>（</w:t>
      </w:r>
      <w:r>
        <w:rPr>
          <w:color w:val="000000"/>
        </w:rPr>
        <w:t>4</w:t>
      </w:r>
      <w:r>
        <w:rPr>
          <w:color w:val="000000"/>
        </w:rPr>
        <w:t>）</w:t>
      </w:r>
      <w:r>
        <w:rPr>
          <w:rFonts w:ascii="宋体" w:hAnsi="宋体"/>
          <w:color w:val="000000"/>
        </w:rPr>
        <w:t>交流或合作或联系或沟通或学习互鉴</w:t>
      </w:r>
      <w:r>
        <w:rPr>
          <w:color w:val="000000"/>
        </w:rPr>
        <w:t xml:space="preserve">    </w:t>
      </w:r>
    </w:p>
    <w:p w:rsidR="00423B82" w14:paraId="2460896A" w14:textId="77777777">
      <w:pPr>
        <w:spacing w:line="360" w:lineRule="auto"/>
        <w:textAlignment w:val="center"/>
        <w:rPr>
          <w:color w:val="000000"/>
        </w:rPr>
      </w:pPr>
      <w:r>
        <w:rPr>
          <w:color w:val="000000"/>
        </w:rPr>
        <w:t>（</w:t>
      </w:r>
      <w:r>
        <w:rPr>
          <w:color w:val="000000"/>
        </w:rPr>
        <w:t>5</w:t>
      </w:r>
      <w:r>
        <w:rPr>
          <w:color w:val="000000"/>
        </w:rPr>
        <w:t>）</w:t>
      </w:r>
      <w:r>
        <w:rPr>
          <w:rFonts w:ascii="宋体" w:hAnsi="宋体"/>
          <w:color w:val="000000"/>
        </w:rPr>
        <w:t>例如1：中国与哈萨克斯坦在矿产资源领域开展合作；有利于中国获得大量矿产资源，缓解矿产资源紧张问题，优化能源结构、发展本国工业，推动经济发展；有利于哈萨克斯坦把资源优势转化为经济优势，扩大消费市场，增加经济收入，扩大就业机会。（哈萨克斯坦可替换为中亚、中东、东南亚等有丰富矿产资源或能源的某个国家）。</w:t>
      </w:r>
    </w:p>
    <w:p w:rsidR="00423B82" w14:paraId="26847CB4" w14:textId="77777777">
      <w:pPr>
        <w:spacing w:line="360" w:lineRule="auto"/>
        <w:jc w:val="left"/>
        <w:textAlignment w:val="center"/>
        <w:rPr>
          <w:color w:val="000000"/>
        </w:rPr>
      </w:pPr>
      <w:r>
        <w:rPr>
          <w:rFonts w:ascii="宋体" w:hAnsi="宋体"/>
          <w:color w:val="000000"/>
        </w:rPr>
        <w:t>例如2：中国与泰国在农产品领域开展合作；有利于满足中国多样化的农产品消费需求，还可为工业提供丰富的农产品原料，有利于扩大泰国农产品消费市场，增加经济收入，扩大就业机会。（泰国可替换为中亚、中东、南亚、东南亚等出口农产品的某个国家）。</w:t>
      </w:r>
    </w:p>
    <w:p w:rsidR="00423B82" w14:paraId="43B0CD06" w14:textId="77777777">
      <w:pPr>
        <w:spacing w:line="360" w:lineRule="auto"/>
        <w:jc w:val="left"/>
        <w:textAlignment w:val="center"/>
        <w:rPr>
          <w:color w:val="000000"/>
        </w:rPr>
      </w:pPr>
      <w:r>
        <w:rPr>
          <w:rFonts w:ascii="宋体" w:hAnsi="宋体"/>
          <w:color w:val="000000"/>
        </w:rPr>
        <w:t>例如3：中国与日本、韩国等国家</w:t>
      </w:r>
      <w:r>
        <w:rPr>
          <w:rFonts w:ascii="宋体" w:hAnsi="宋体"/>
          <w:noProof/>
          <w:color w:val="000000"/>
          <w:position w:val="-1"/>
        </w:rPr>
        <w:drawing>
          <wp:inline distT="0" distB="0" distL="0" distR="0">
            <wp:extent cx="139700" cy="190500"/>
            <wp:effectExtent l="0" t="0" r="0" b="0"/>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31"/>
                    <a:stretch>
                      <a:fillRect/>
                    </a:stretch>
                  </pic:blipFill>
                  <pic:spPr>
                    <a:xfrm>
                      <a:off x="0" y="0"/>
                      <a:ext cx="139700" cy="190500"/>
                    </a:xfrm>
                    <a:prstGeom prst="rect">
                      <a:avLst/>
                    </a:prstGeom>
                  </pic:spPr>
                </pic:pic>
              </a:graphicData>
            </a:graphic>
          </wp:inline>
        </w:drawing>
      </w:r>
      <w:r>
        <w:rPr>
          <w:rFonts w:ascii="宋体" w:hAnsi="宋体"/>
          <w:color w:val="000000"/>
        </w:rPr>
        <w:t>高新技术等领域开展合作；有利于中国引进先进技术，提高技术水平等；有利于日本、韩国扩大消费市场，增加经济收入。</w:t>
      </w:r>
    </w:p>
    <w:p w:rsidR="00423B82" w14:paraId="70B62B87" w14:textId="77777777">
      <w:pPr>
        <w:spacing w:line="360" w:lineRule="auto"/>
        <w:textAlignment w:val="center"/>
        <w:rPr>
          <w:color w:val="000000"/>
        </w:rPr>
      </w:pPr>
      <w:r>
        <w:rPr>
          <w:rFonts w:ascii="宋体" w:hAnsi="宋体"/>
          <w:color w:val="000000"/>
        </w:rPr>
        <w:t>例如4：中国与老挝在基础设施建设等领域开展合作；有利于中国扩大对外投资，扩大中国的消费市场、提升中国的国际影响力；有利于老挝完善基础设施，方便出行，促进老挝自然资源的开发和外运，促进沿线经济发展，带动相关产业发展，增加就业机会，促进区域经济发展。（老挝可替换为印度尼西亚、巴基斯坦等国家）。</w:t>
      </w:r>
    </w:p>
    <w:p w:rsidR="00423B82" w14:paraId="17B0DDC5" w14:textId="77777777">
      <w:pPr>
        <w:spacing w:line="360" w:lineRule="auto"/>
        <w:textAlignment w:val="center"/>
        <w:rPr>
          <w:color w:val="000000"/>
        </w:rPr>
      </w:pPr>
      <w:r>
        <w:rPr>
          <w:color w:val="2E75B6"/>
        </w:rPr>
        <w:t>【解析】</w:t>
      </w:r>
    </w:p>
    <w:p w:rsidR="00423B82" w14:paraId="77388EA1" w14:textId="77777777">
      <w:pPr>
        <w:spacing w:line="360" w:lineRule="auto"/>
        <w:jc w:val="left"/>
        <w:textAlignment w:val="center"/>
        <w:rPr>
          <w:color w:val="000000"/>
        </w:rPr>
      </w:pPr>
      <w:r>
        <w:rPr>
          <w:color w:val="000000"/>
        </w:rPr>
        <w:t>【分析】本大题以亚洲简图、亚洲三条河流下游某地的气温曲线和降水量柱状图等图文资料为材料，设置五道小题，涉及亚洲的范围、地形地势、河流及国际合作等内容，考查学生对相关知识的掌握程度和运用能力。</w:t>
      </w:r>
    </w:p>
    <w:p w:rsidR="00423B82" w14:paraId="4FC49BF1" w14:textId="77777777">
      <w:pPr>
        <w:spacing w:line="360" w:lineRule="auto"/>
        <w:jc w:val="left"/>
        <w:textAlignment w:val="center"/>
        <w:rPr>
          <w:color w:val="000000"/>
        </w:rPr>
      </w:pPr>
      <w:r>
        <w:rPr>
          <w:color w:val="000000"/>
        </w:rPr>
        <w:t>【小问</w:t>
      </w:r>
      <w:r>
        <w:rPr>
          <w:color w:val="000000"/>
        </w:rPr>
        <w:t>1</w:t>
      </w:r>
      <w:r>
        <w:rPr>
          <w:color w:val="000000"/>
        </w:rPr>
        <w:t>详解】</w:t>
      </w:r>
    </w:p>
    <w:p w:rsidR="00423B82" w14:paraId="449F444B" w14:textId="77777777">
      <w:pPr>
        <w:spacing w:line="360" w:lineRule="auto"/>
        <w:jc w:val="left"/>
        <w:textAlignment w:val="center"/>
        <w:rPr>
          <w:color w:val="000000"/>
        </w:rPr>
      </w:pPr>
      <w:r>
        <w:rPr>
          <w:color w:val="000000"/>
        </w:rPr>
        <w:t>据所学知识可知，亚洲多长河，如长江、黄河、印度河、恒河等，世界长度排名前十的河流中亚洲占一半，其原因是亚洲地域辽阔，是世界上面积最大的大洲，东西、南北跨度大。</w:t>
      </w:r>
    </w:p>
    <w:p w:rsidR="00423B82" w14:paraId="2D0BBF9F" w14:textId="77777777">
      <w:pPr>
        <w:spacing w:line="360" w:lineRule="auto"/>
        <w:jc w:val="left"/>
        <w:textAlignment w:val="center"/>
        <w:rPr>
          <w:color w:val="000000"/>
        </w:rPr>
      </w:pPr>
      <w:r>
        <w:rPr>
          <w:color w:val="000000"/>
        </w:rPr>
        <w:t>【小问</w:t>
      </w:r>
      <w:r>
        <w:rPr>
          <w:color w:val="000000"/>
        </w:rPr>
        <w:t>2</w:t>
      </w:r>
      <w:r>
        <w:rPr>
          <w:color w:val="000000"/>
        </w:rPr>
        <w:t>详解】</w:t>
      </w:r>
    </w:p>
    <w:p w:rsidR="00423B82" w14:paraId="36C31074" w14:textId="77777777">
      <w:pPr>
        <w:spacing w:line="360" w:lineRule="auto"/>
        <w:jc w:val="left"/>
        <w:textAlignment w:val="center"/>
        <w:rPr>
          <w:color w:val="000000"/>
        </w:rPr>
      </w:pPr>
      <w:r>
        <w:rPr>
          <w:color w:val="000000"/>
        </w:rPr>
        <w:t>河流是文明的发样地，世界四大文明古国有三个位于亚洲，其所在流域分别为黄河</w:t>
      </w:r>
      <w:r>
        <w:rPr>
          <w:color w:val="000000"/>
        </w:rPr>
        <w:t>—</w:t>
      </w:r>
      <w:r>
        <w:rPr>
          <w:color w:val="000000"/>
        </w:rPr>
        <w:t>长江流域、印度河流域、两河流域。据图可知，亚洲的河流呈放射状从中部高原山地流向周边海洋，所以亚洲的地势特征是中部高、四周低。</w:t>
      </w:r>
    </w:p>
    <w:p w:rsidR="00423B82" w14:paraId="745AF5DF" w14:textId="77777777">
      <w:pPr>
        <w:spacing w:line="360" w:lineRule="auto"/>
        <w:jc w:val="left"/>
        <w:textAlignment w:val="center"/>
        <w:rPr>
          <w:color w:val="000000"/>
        </w:rPr>
      </w:pPr>
      <w:r>
        <w:rPr>
          <w:color w:val="000000"/>
        </w:rPr>
        <w:t>【小问</w:t>
      </w:r>
      <w:r>
        <w:rPr>
          <w:color w:val="000000"/>
        </w:rPr>
        <w:t>3</w:t>
      </w:r>
      <w:r>
        <w:rPr>
          <w:color w:val="000000"/>
        </w:rPr>
        <w:t>详解】</w:t>
      </w:r>
    </w:p>
    <w:p w:rsidR="00423B82" w14:paraId="60977401" w14:textId="77777777">
      <w:pPr>
        <w:spacing w:line="360" w:lineRule="auto"/>
        <w:jc w:val="left"/>
        <w:textAlignment w:val="center"/>
        <w:rPr>
          <w:color w:val="000000"/>
        </w:rPr>
      </w:pPr>
      <w:r>
        <w:rPr>
          <w:color w:val="000000"/>
        </w:rPr>
        <w:t>据图分析可知，</w:t>
      </w:r>
      <w:r>
        <w:rPr>
          <w:color w:val="000000"/>
        </w:rPr>
        <w:t>①</w:t>
      </w:r>
      <w:r>
        <w:rPr>
          <w:color w:val="000000"/>
        </w:rPr>
        <w:t>为温带季风气候，夏季高温多雨，冬季寒冷干燥；</w:t>
      </w:r>
      <w:r>
        <w:rPr>
          <w:color w:val="000000"/>
        </w:rPr>
        <w:t>②③</w:t>
      </w:r>
      <w:r>
        <w:rPr>
          <w:color w:val="000000"/>
        </w:rPr>
        <w:t>为温带大陆性气候，冬冷夏热降水少，</w:t>
      </w:r>
      <w:r>
        <w:rPr>
          <w:color w:val="000000"/>
        </w:rPr>
        <w:t>③</w:t>
      </w:r>
      <w:r>
        <w:rPr>
          <w:color w:val="000000"/>
        </w:rPr>
        <w:t>地比</w:t>
      </w:r>
      <w:r>
        <w:rPr>
          <w:color w:val="000000"/>
        </w:rPr>
        <w:t>②</w:t>
      </w:r>
      <w:r>
        <w:rPr>
          <w:color w:val="000000"/>
        </w:rPr>
        <w:t>地纬度更高，因为</w:t>
      </w:r>
      <w:r>
        <w:rPr>
          <w:color w:val="000000"/>
        </w:rPr>
        <w:t>③</w:t>
      </w:r>
      <w:r>
        <w:rPr>
          <w:color w:val="000000"/>
        </w:rPr>
        <w:t>地比</w:t>
      </w:r>
      <w:r>
        <w:rPr>
          <w:color w:val="000000"/>
        </w:rPr>
        <w:t>②</w:t>
      </w:r>
      <w:r>
        <w:rPr>
          <w:color w:val="000000"/>
        </w:rPr>
        <w:t>地冬季气温更低。据所学知识可知，亚洲各国自然环境差异大，黄河位于中国，属于温带季风气候，对应序号</w:t>
      </w:r>
      <w:r>
        <w:rPr>
          <w:color w:val="000000"/>
        </w:rPr>
        <w:t>①</w:t>
      </w:r>
      <w:r>
        <w:rPr>
          <w:color w:val="000000"/>
        </w:rPr>
        <w:t>；锡尔河位于中亚，叶尼塞河位于俄罗斯，都属于温带大陆性气候，叶尼塞河的纬度较高，冬季气温较低，对应序号</w:t>
      </w:r>
      <w:r>
        <w:rPr>
          <w:color w:val="000000"/>
        </w:rPr>
        <w:t>③</w:t>
      </w:r>
      <w:r>
        <w:rPr>
          <w:color w:val="000000"/>
        </w:rPr>
        <w:t>，锡尔河对应序号</w:t>
      </w:r>
      <w:r>
        <w:rPr>
          <w:color w:val="000000"/>
        </w:rPr>
        <w:t>②</w:t>
      </w:r>
      <w:r>
        <w:rPr>
          <w:color w:val="000000"/>
        </w:rPr>
        <w:t>。所以能够表示黄河、锡尔河、叶尼塞河的序号依次是</w:t>
      </w:r>
      <w:r>
        <w:rPr>
          <w:color w:val="000000"/>
        </w:rPr>
        <w:t>①②③</w:t>
      </w:r>
      <w:r>
        <w:rPr>
          <w:color w:val="000000"/>
        </w:rPr>
        <w:t>。</w:t>
      </w:r>
    </w:p>
    <w:p w:rsidR="00423B82" w14:paraId="2D4A3E47" w14:textId="77777777">
      <w:pPr>
        <w:spacing w:line="360" w:lineRule="auto"/>
        <w:jc w:val="left"/>
        <w:textAlignment w:val="center"/>
        <w:rPr>
          <w:color w:val="000000"/>
        </w:rPr>
      </w:pPr>
      <w:r>
        <w:rPr>
          <w:color w:val="000000"/>
        </w:rPr>
        <w:t>【小问</w:t>
      </w:r>
      <w:r>
        <w:rPr>
          <w:color w:val="000000"/>
        </w:rPr>
        <w:t>4</w:t>
      </w:r>
      <w:r>
        <w:rPr>
          <w:color w:val="000000"/>
        </w:rPr>
        <w:t>详解】</w:t>
      </w:r>
    </w:p>
    <w:p w:rsidR="00423B82" w14:paraId="1444038F" w14:textId="77777777">
      <w:pPr>
        <w:spacing w:line="360" w:lineRule="auto"/>
        <w:jc w:val="left"/>
        <w:textAlignment w:val="center"/>
        <w:rPr>
          <w:color w:val="000000"/>
        </w:rPr>
      </w:pPr>
      <w:r>
        <w:rPr>
          <w:color w:val="000000"/>
        </w:rPr>
        <w:t>亚洲各国人文环境差异大，国情各异，发展水平不一，文化多样。正是这种多样性和互补性，亚洲各国需要加强合作与交流，相互学习借鉴，实现和平共处，共同繁荣。</w:t>
      </w:r>
    </w:p>
    <w:p w:rsidR="00423B82" w14:paraId="10494FA8" w14:textId="77777777">
      <w:pPr>
        <w:spacing w:line="360" w:lineRule="auto"/>
        <w:jc w:val="left"/>
        <w:textAlignment w:val="center"/>
        <w:rPr>
          <w:color w:val="000000"/>
        </w:rPr>
      </w:pPr>
      <w:r>
        <w:rPr>
          <w:color w:val="000000"/>
        </w:rPr>
        <w:t>【小问</w:t>
      </w:r>
      <w:r>
        <w:rPr>
          <w:color w:val="000000"/>
        </w:rPr>
        <w:t>5</w:t>
      </w:r>
      <w:r>
        <w:rPr>
          <w:color w:val="000000"/>
        </w:rPr>
        <w:t>详解】</w:t>
      </w:r>
    </w:p>
    <w:p w:rsidR="00423B82" w14:paraId="6781972D" w14:textId="77777777">
      <w:pPr>
        <w:spacing w:line="360" w:lineRule="auto"/>
        <w:jc w:val="left"/>
        <w:textAlignment w:val="center"/>
        <w:rPr>
          <w:color w:val="000000"/>
        </w:rPr>
      </w:pPr>
      <w:r>
        <w:rPr>
          <w:color w:val="000000"/>
        </w:rPr>
        <w:t>在经济全球化的大背景下，中国提出</w:t>
      </w:r>
      <w:r>
        <w:rPr>
          <w:color w:val="000000"/>
        </w:rPr>
        <w:t>“</w:t>
      </w:r>
      <w:r>
        <w:rPr>
          <w:color w:val="000000"/>
        </w:rPr>
        <w:t>一带一路</w:t>
      </w:r>
      <w:r>
        <w:rPr>
          <w:color w:val="000000"/>
        </w:rPr>
        <w:t>”</w:t>
      </w:r>
      <w:r>
        <w:rPr>
          <w:color w:val="000000"/>
        </w:rPr>
        <w:t>倡议，进一步促进了亚洲各国共同发展，互利共赢。下面以中国与亚洲其他国家在具体某一领域开展的合作为例，探究合作对双方的有利影响，如：例</w:t>
      </w:r>
      <w:r>
        <w:rPr>
          <w:color w:val="000000"/>
        </w:rPr>
        <w:t>1</w:t>
      </w:r>
      <w:r>
        <w:rPr>
          <w:color w:val="000000"/>
        </w:rPr>
        <w:t>：中国与哈萨克斯坦在矿产资源领域开展合作；有利于中国获得大量矿产资源，缓解矿产资源紧张问题，优化能源结构、发展本国工业，推动经济发展；有利于哈萨克斯坦把资源优势转化为经济优势，扩大消费市场，增加经济收入，扩大就业机会。例</w:t>
      </w:r>
      <w:r>
        <w:rPr>
          <w:color w:val="000000"/>
        </w:rPr>
        <w:t>2</w:t>
      </w:r>
      <w:r>
        <w:rPr>
          <w:color w:val="000000"/>
        </w:rPr>
        <w:t>：中国与泰国在农产品领域开展合作；有利于满足中国多样化的农产品消费需求，还可为工业提供丰富的农产品原料，有利于扩大泰国农产品消费市场，增加经济收入，扩大就</w:t>
      </w:r>
      <w:r>
        <w:rPr>
          <w:color w:val="000000"/>
        </w:rPr>
        <w:t>业机会。例</w:t>
      </w:r>
      <w:r>
        <w:rPr>
          <w:color w:val="000000"/>
        </w:rPr>
        <w:t>3</w:t>
      </w:r>
      <w:r>
        <w:rPr>
          <w:color w:val="000000"/>
        </w:rPr>
        <w:t>：中国与日本、韩国等国家在高新技术等领域开展合作；有利于中国引进先进技术，提高技术水平等；有利于日本、韩国扩大消费市场，增加经济收入。例</w:t>
      </w:r>
      <w:r>
        <w:rPr>
          <w:color w:val="000000"/>
        </w:rPr>
        <w:t>4</w:t>
      </w:r>
      <w:r>
        <w:rPr>
          <w:color w:val="000000"/>
        </w:rPr>
        <w:t>：中国与老挝在基础设施建设等领域开展合作；有利于中国扩大对外投资，扩大中国的消费市场、提升中国的国际影响力；有利于老挝完善基础设施，方便出行，促进老挝自然资源的开发和外运，促进沿线经济发展，带动相关产业发展，增加就业机会，促进区域经济发展。</w:t>
      </w:r>
    </w:p>
    <w:p w:rsidR="00423B82" w14:paraId="71918D8F" w14:textId="77777777">
      <w:pPr>
        <w:spacing w:line="360" w:lineRule="auto"/>
        <w:jc w:val="left"/>
        <w:textAlignment w:val="center"/>
        <w:rPr>
          <w:color w:val="000000"/>
        </w:rPr>
      </w:pPr>
      <w:r>
        <w:rPr>
          <w:color w:val="000000"/>
        </w:rPr>
        <w:t xml:space="preserve">25. </w:t>
      </w:r>
      <w:r>
        <w:rPr>
          <w:rFonts w:ascii="宋体" w:hAnsi="宋体"/>
          <w:color w:val="000000"/>
        </w:rPr>
        <w:t>【思维推演  以古鉴今】同学们在地理课上学习《埃及》时，通过老师播放的视频感受到了古埃及文明的辉煌成就。随即老师提出了本节课的核心问题：“为什么曾经辉煌的古埃及文明会衰落呢？”经过学习和深入分析，同学们从地理角度归纳出了具有内在逻辑联系的思维线索。读埃及及周边地区简图，补全线索并回答问题。</w:t>
      </w:r>
    </w:p>
    <w:p w:rsidR="00423B82" w14:paraId="77F09C95" w14:textId="77777777">
      <w:pPr>
        <w:spacing w:line="360" w:lineRule="auto"/>
        <w:jc w:val="left"/>
        <w:textAlignment w:val="center"/>
        <w:rPr>
          <w:color w:val="000000"/>
        </w:rPr>
      </w:pPr>
      <w:r>
        <w:rPr>
          <w:noProof/>
          <w:color w:val="000000"/>
        </w:rPr>
        <w:drawing>
          <wp:inline distT="0" distB="0" distL="0" distR="0">
            <wp:extent cx="2114550" cy="21050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32"/>
                    <a:stretch>
                      <a:fillRect/>
                    </a:stretch>
                  </pic:blipFill>
                  <pic:spPr>
                    <a:xfrm>
                      <a:off x="0" y="0"/>
                      <a:ext cx="2114550" cy="2105025"/>
                    </a:xfrm>
                    <a:prstGeom prst="rect">
                      <a:avLst/>
                    </a:prstGeom>
                  </pic:spPr>
                </pic:pic>
              </a:graphicData>
            </a:graphic>
          </wp:inline>
        </w:drawing>
      </w:r>
    </w:p>
    <w:p w:rsidR="00423B82" w14:paraId="64B40739" w14:textId="77777777">
      <w:pPr>
        <w:spacing w:line="360" w:lineRule="auto"/>
        <w:jc w:val="left"/>
        <w:textAlignment w:val="center"/>
        <w:rPr>
          <w:color w:val="000000"/>
        </w:rPr>
      </w:pPr>
      <w:r>
        <w:rPr>
          <w:rFonts w:ascii="宋体" w:hAnsi="宋体"/>
          <w:color w:val="000000"/>
        </w:rPr>
        <w:t>线索一：埃及的位置与范围</w:t>
      </w:r>
    </w:p>
    <w:p w:rsidR="00423B82" w14:paraId="698602BA"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埃及西邻</w:t>
      </w:r>
      <w:r>
        <w:rPr>
          <w:color w:val="000000"/>
        </w:rPr>
        <w:t>__________</w:t>
      </w:r>
      <w:r>
        <w:rPr>
          <w:rFonts w:ascii="宋体" w:hAnsi="宋体"/>
          <w:color w:val="000000"/>
        </w:rPr>
        <w:t>沙漠，东濒红海，北临</w:t>
      </w:r>
      <w:r>
        <w:rPr>
          <w:color w:val="000000"/>
        </w:rPr>
        <w:t>__________</w:t>
      </w:r>
      <w:r>
        <w:rPr>
          <w:rFonts w:ascii="宋体" w:hAnsi="宋体"/>
          <w:color w:val="000000"/>
        </w:rPr>
        <w:t>，南有东非高原，地域相对闭塞，一定程度上阻碍了与外界</w:t>
      </w:r>
      <w:r>
        <w:rPr>
          <w:rFonts w:ascii="宋体" w:hAnsi="宋体"/>
          <w:noProof/>
          <w:color w:val="000000"/>
        </w:rPr>
        <w:drawing>
          <wp:inline distT="0" distB="0" distL="0" distR="0">
            <wp:extent cx="133350" cy="177800"/>
            <wp:effectExtent l="0" t="0" r="0" b="0"/>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22"/>
                    <a:stretch>
                      <a:fillRect/>
                    </a:stretch>
                  </pic:blipFill>
                  <pic:spPr>
                    <a:xfrm>
                      <a:off x="0" y="0"/>
                      <a:ext cx="133350" cy="177800"/>
                    </a:xfrm>
                    <a:prstGeom prst="rect">
                      <a:avLst/>
                    </a:prstGeom>
                  </pic:spPr>
                </pic:pic>
              </a:graphicData>
            </a:graphic>
          </wp:inline>
        </w:drawing>
      </w:r>
      <w:r>
        <w:rPr>
          <w:rFonts w:ascii="宋体" w:hAnsi="宋体"/>
          <w:color w:val="000000"/>
        </w:rPr>
        <w:t>交流。</w:t>
      </w:r>
    </w:p>
    <w:p w:rsidR="00423B82" w14:paraId="55237E6C"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埃及地跨</w:t>
      </w:r>
      <w:r>
        <w:rPr>
          <w:color w:val="000000"/>
        </w:rPr>
        <w:t>__________</w:t>
      </w:r>
      <w:r>
        <w:rPr>
          <w:rFonts w:ascii="宋体" w:hAnsi="宋体"/>
          <w:color w:val="000000"/>
        </w:rPr>
        <w:t>两洲，扼守</w:t>
      </w:r>
      <w:r>
        <w:rPr>
          <w:color w:val="000000"/>
        </w:rPr>
        <w:t>__________</w:t>
      </w:r>
      <w:r>
        <w:rPr>
          <w:rFonts w:ascii="宋体" w:hAnsi="宋体"/>
          <w:color w:val="000000"/>
        </w:rPr>
        <w:t>运河，自古以来是东西方交通枢纽，战略位置的重要性导致这里战乱频繁，严重影响了社会经济的发展。</w:t>
      </w:r>
    </w:p>
    <w:p w:rsidR="00423B82" w14:paraId="4DB5E1CE" w14:textId="77777777">
      <w:pPr>
        <w:spacing w:line="360" w:lineRule="auto"/>
        <w:jc w:val="left"/>
        <w:textAlignment w:val="center"/>
        <w:rPr>
          <w:color w:val="000000"/>
        </w:rPr>
      </w:pPr>
      <w:r>
        <w:rPr>
          <w:rFonts w:ascii="宋体" w:hAnsi="宋体"/>
          <w:color w:val="000000"/>
        </w:rPr>
        <w:t>线索二：埃及的自然环境与农业</w:t>
      </w:r>
    </w:p>
    <w:p w:rsidR="00423B82" w14:paraId="55A47D3E"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埃及大部分地处热带沙漠气候区，沙漠广布，农业活动集中在</w:t>
      </w:r>
      <w:r>
        <w:rPr>
          <w:color w:val="000000"/>
        </w:rPr>
        <w:t>__________</w:t>
      </w:r>
      <w:r>
        <w:rPr>
          <w:rFonts w:ascii="宋体" w:hAnsi="宋体"/>
          <w:color w:val="000000"/>
        </w:rPr>
        <w:t>河谷地和三角洲地带，农业发展空间受限。河水的泛滥导致洪涝灾害频发，粮食供应不稳定，严重影响了文明的可持续发展。</w:t>
      </w:r>
    </w:p>
    <w:p w:rsidR="00423B82" w14:paraId="22659276" w14:textId="77777777">
      <w:pPr>
        <w:spacing w:line="360" w:lineRule="auto"/>
        <w:jc w:val="left"/>
        <w:textAlignment w:val="center"/>
        <w:rPr>
          <w:color w:val="000000"/>
        </w:rPr>
      </w:pPr>
      <w:r>
        <w:rPr>
          <w:rFonts w:ascii="宋体" w:hAnsi="宋体"/>
          <w:color w:val="000000"/>
        </w:rPr>
        <w:t>我的建言献策：</w:t>
      </w:r>
    </w:p>
    <w:p w:rsidR="00423B82" w14:paraId="2DB071AA"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根据图中信息，结合思维线索，从因地制宜的角度提出你对埃及经济发展的建议。（至少答出两点）</w:t>
      </w:r>
    </w:p>
    <w:p w:rsidR="00423B82" w14:paraId="65055475"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撒哈拉</w:t>
      </w:r>
      <w:r>
        <w:rPr>
          <w:color w:val="000000"/>
        </w:rPr>
        <w:t xml:space="preserve">    ②. </w:t>
      </w:r>
      <w:r>
        <w:rPr>
          <w:rFonts w:ascii="宋体" w:hAnsi="宋体"/>
          <w:color w:val="000000"/>
        </w:rPr>
        <w:t>地中海</w:t>
      </w:r>
      <w:r>
        <w:rPr>
          <w:color w:val="000000"/>
        </w:rPr>
        <w:t xml:space="preserve">    </w:t>
      </w:r>
    </w:p>
    <w:p w:rsidR="00423B82" w14:paraId="1885F435" w14:textId="77777777">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亚非或非洲、亚洲（顺序可调换，其他答案不得分）</w:t>
      </w:r>
      <w:r>
        <w:rPr>
          <w:color w:val="000000"/>
        </w:rPr>
        <w:t xml:space="preserve">    ②. </w:t>
      </w:r>
      <w:r>
        <w:rPr>
          <w:rFonts w:ascii="宋体" w:hAnsi="宋体"/>
          <w:color w:val="000000"/>
        </w:rPr>
        <w:t>苏伊士</w:t>
      </w:r>
      <w:r>
        <w:rPr>
          <w:color w:val="000000"/>
        </w:rPr>
        <w:t xml:space="preserve">    </w:t>
      </w:r>
    </w:p>
    <w:p w:rsidR="00423B82" w14:paraId="65F657B7" w14:textId="77777777">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尼罗（河）</w:t>
      </w:r>
      <w:r>
        <w:rPr>
          <w:color w:val="000000"/>
        </w:rPr>
        <w:t xml:space="preserve">    </w:t>
      </w:r>
      <w:r>
        <w:rPr>
          <w:color w:val="000000"/>
        </w:rPr>
        <w:t>（</w:t>
      </w:r>
      <w:r>
        <w:rPr>
          <w:color w:val="000000"/>
        </w:rPr>
        <w:t>4</w:t>
      </w:r>
      <w:r>
        <w:rPr>
          <w:color w:val="000000"/>
        </w:rPr>
        <w:t>）</w:t>
      </w:r>
      <w:r>
        <w:rPr>
          <w:rFonts w:ascii="宋体" w:hAnsi="宋体"/>
          <w:color w:val="000000"/>
        </w:rPr>
        <w:t>发展旅游业；发展石油工业；拓宽苏伊士运河，增加过船税收；出口棉花或利用棉花发展纺织工业；发展侨汇（五个方面任答两点，语义相近可酌情给分）</w:t>
      </w:r>
    </w:p>
    <w:p w:rsidR="00423B82" w14:paraId="368FE5BE" w14:textId="77777777">
      <w:pPr>
        <w:spacing w:line="360" w:lineRule="auto"/>
        <w:textAlignment w:val="center"/>
        <w:rPr>
          <w:color w:val="000000"/>
        </w:rPr>
      </w:pPr>
      <w:r>
        <w:rPr>
          <w:color w:val="2E75B6"/>
        </w:rPr>
        <w:t>【解析】</w:t>
      </w:r>
    </w:p>
    <w:p w:rsidR="00423B82" w14:paraId="496D70D5" w14:textId="77777777">
      <w:pPr>
        <w:spacing w:line="360" w:lineRule="auto"/>
        <w:jc w:val="left"/>
        <w:textAlignment w:val="center"/>
        <w:rPr>
          <w:color w:val="000000"/>
        </w:rPr>
      </w:pPr>
      <w:r>
        <w:rPr>
          <w:color w:val="000000"/>
        </w:rPr>
        <w:t>【分析】本题以埃及的相关图文为材料，涉及埃及的重要位置、气候、农业、经济发展方向等相关知识点，考查对这些知识的熟练掌握程度。</w:t>
      </w:r>
    </w:p>
    <w:p w:rsidR="00423B82" w14:paraId="068E67CF" w14:textId="77777777">
      <w:pPr>
        <w:spacing w:line="360" w:lineRule="auto"/>
        <w:jc w:val="left"/>
        <w:textAlignment w:val="center"/>
        <w:rPr>
          <w:color w:val="000000"/>
        </w:rPr>
      </w:pPr>
      <w:r>
        <w:rPr>
          <w:color w:val="000000"/>
        </w:rPr>
        <w:t>【小问</w:t>
      </w:r>
      <w:r>
        <w:rPr>
          <w:color w:val="000000"/>
        </w:rPr>
        <w:t>1</w:t>
      </w:r>
      <w:r>
        <w:rPr>
          <w:color w:val="000000"/>
        </w:rPr>
        <w:t>详解】</w:t>
      </w:r>
    </w:p>
    <w:p w:rsidR="00423B82" w14:paraId="20312E2B" w14:textId="77777777">
      <w:pPr>
        <w:spacing w:line="360" w:lineRule="auto"/>
        <w:jc w:val="left"/>
        <w:textAlignment w:val="center"/>
        <w:rPr>
          <w:color w:val="000000"/>
        </w:rPr>
      </w:pPr>
      <w:r>
        <w:rPr>
          <w:color w:val="000000"/>
        </w:rPr>
        <w:t>埃及地处北非，西邻撒哈拉沙漠，北临地中海。南有东非高原，地域相对闭塞，一定程度上阻碍了与外界的交流。</w:t>
      </w:r>
    </w:p>
    <w:p w:rsidR="00423B82" w14:paraId="19C4E36B" w14:textId="77777777">
      <w:pPr>
        <w:spacing w:line="360" w:lineRule="auto"/>
        <w:jc w:val="left"/>
        <w:textAlignment w:val="center"/>
        <w:rPr>
          <w:color w:val="000000"/>
        </w:rPr>
      </w:pPr>
      <w:r>
        <w:rPr>
          <w:color w:val="000000"/>
        </w:rPr>
        <w:t>【小问</w:t>
      </w:r>
      <w:r>
        <w:rPr>
          <w:color w:val="000000"/>
        </w:rPr>
        <w:t>2</w:t>
      </w:r>
      <w:r>
        <w:rPr>
          <w:color w:val="000000"/>
        </w:rPr>
        <w:t>详解】</w:t>
      </w:r>
    </w:p>
    <w:p w:rsidR="00423B82" w14:paraId="31553166" w14:textId="77777777">
      <w:pPr>
        <w:spacing w:line="360" w:lineRule="auto"/>
        <w:jc w:val="left"/>
        <w:textAlignment w:val="center"/>
        <w:rPr>
          <w:color w:val="000000"/>
        </w:rPr>
      </w:pPr>
      <w:r>
        <w:rPr>
          <w:color w:val="000000"/>
        </w:rPr>
        <w:t>埃及领土包括亚洲部分的西奈半岛与非洲的东北角，故地跨亚洲、非洲。苏伊士运河穿过埃及的领土，故扼守苏伊士运河这一交通要道。</w:t>
      </w:r>
    </w:p>
    <w:p w:rsidR="00423B82" w14:paraId="2C54F25E" w14:textId="77777777">
      <w:pPr>
        <w:spacing w:line="360" w:lineRule="auto"/>
        <w:jc w:val="left"/>
        <w:textAlignment w:val="center"/>
        <w:rPr>
          <w:color w:val="000000"/>
        </w:rPr>
      </w:pPr>
      <w:r>
        <w:rPr>
          <w:color w:val="000000"/>
        </w:rPr>
        <w:t>【小问</w:t>
      </w:r>
      <w:r>
        <w:rPr>
          <w:color w:val="000000"/>
        </w:rPr>
        <w:t>3</w:t>
      </w:r>
      <w:r>
        <w:rPr>
          <w:color w:val="000000"/>
        </w:rPr>
        <w:t>详解】</w:t>
      </w:r>
    </w:p>
    <w:p w:rsidR="00423B82" w14:paraId="51E2D198" w14:textId="77777777">
      <w:pPr>
        <w:spacing w:line="360" w:lineRule="auto"/>
        <w:jc w:val="left"/>
        <w:textAlignment w:val="center"/>
        <w:rPr>
          <w:color w:val="000000"/>
        </w:rPr>
      </w:pPr>
      <w:r>
        <w:rPr>
          <w:color w:val="000000"/>
        </w:rPr>
        <w:t>埃及因为属于热带沙漠气候，气候干旱，故主要依靠尼罗河的河水来灌溉，以发展种植业，故农业活动集中在尼罗河谷地和三角洲地带。</w:t>
      </w:r>
    </w:p>
    <w:p w:rsidR="00423B82" w14:paraId="058F9F12" w14:textId="77777777">
      <w:pPr>
        <w:spacing w:line="360" w:lineRule="auto"/>
        <w:jc w:val="left"/>
        <w:textAlignment w:val="center"/>
        <w:rPr>
          <w:color w:val="000000"/>
        </w:rPr>
      </w:pPr>
      <w:r>
        <w:rPr>
          <w:color w:val="000000"/>
        </w:rPr>
        <w:t>【小问</w:t>
      </w:r>
      <w:r>
        <w:rPr>
          <w:color w:val="000000"/>
        </w:rPr>
        <w:t>4</w:t>
      </w:r>
      <w:r>
        <w:rPr>
          <w:color w:val="000000"/>
        </w:rPr>
        <w:t>详解】</w:t>
      </w:r>
    </w:p>
    <w:p w:rsidR="00423B82" w14:paraId="71D629C3" w14:textId="77777777">
      <w:pPr>
        <w:spacing w:line="360" w:lineRule="auto"/>
        <w:jc w:val="left"/>
        <w:textAlignment w:val="center"/>
        <w:rPr>
          <w:color w:val="000000"/>
        </w:rPr>
      </w:pPr>
      <w:r>
        <w:rPr>
          <w:color w:val="000000"/>
        </w:rPr>
        <w:t>埃及旅游资源丰富，如：金字塔、狮身人面像、纳赛尔水库、苏伊士运河风光等，故适宜发展旅游业；埃及石油资源丰富，故可发展石油工业；埃及依靠苏伊士运河来获得过境费，故可拓宽苏伊士运河河道，以增加通船量和船舶吨位来提高收入；埃及是世界上长绒棉生产最多的国家，故可出口棉花或利用棉花来发展纺织工业；埃及是阿拉伯国家，许多民众到石油资源丰富的中东地区打工，所以埃及获得大量侨汇，可以进一步鼓励本国国民到风俗习惯相同的中东国家去赚取外汇。</w:t>
      </w:r>
    </w:p>
    <w:p w:rsidR="00423B82" w14:paraId="400D0ED5" w14:textId="77777777">
      <w:pPr>
        <w:spacing w:line="360" w:lineRule="auto"/>
        <w:jc w:val="left"/>
        <w:textAlignment w:val="center"/>
        <w:rPr>
          <w:color w:val="000000"/>
        </w:rPr>
      </w:pPr>
      <w:r>
        <w:rPr>
          <w:color w:val="000000"/>
        </w:rPr>
        <w:t xml:space="preserve">26. </w:t>
      </w:r>
      <w:r>
        <w:rPr>
          <w:rFonts w:ascii="宋体" w:hAnsi="宋体"/>
          <w:color w:val="000000"/>
        </w:rPr>
        <w:t>【对比探究  融贯东西】成都和上海两所中学利用云课堂开展了一场“中国区域经济发展”模拟研讨会，对两地区域经济发展的联系与差异进行了比较探究。读成渝经济区与长江三角洲地区简图，完成下列问题。</w:t>
      </w:r>
    </w:p>
    <w:p w:rsidR="00423B82" w14:paraId="4FFED7EC" w14:textId="77777777">
      <w:pPr>
        <w:spacing w:line="360" w:lineRule="auto"/>
        <w:jc w:val="left"/>
        <w:textAlignment w:val="center"/>
        <w:rPr>
          <w:color w:val="000000"/>
        </w:rPr>
      </w:pPr>
      <w:r>
        <w:rPr>
          <w:noProof/>
          <w:color w:val="000000"/>
        </w:rPr>
        <w:drawing>
          <wp:inline distT="0" distB="0" distL="0" distR="0">
            <wp:extent cx="5238750" cy="3699318"/>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33"/>
                    <a:stretch>
                      <a:fillRect/>
                    </a:stretch>
                  </pic:blipFill>
                  <pic:spPr>
                    <a:xfrm>
                      <a:off x="0" y="0"/>
                      <a:ext cx="5238750" cy="3699318"/>
                    </a:xfrm>
                    <a:prstGeom prst="rect">
                      <a:avLst/>
                    </a:prstGeom>
                  </pic:spPr>
                </pic:pic>
              </a:graphicData>
            </a:graphic>
          </wp:inline>
        </w:drawing>
      </w:r>
      <w:r>
        <w:rPr>
          <w:color w:val="000000"/>
        </w:rPr>
        <w:t xml:space="preserve">  </w:t>
      </w:r>
    </w:p>
    <w:p w:rsidR="00423B82" w14:paraId="7EAE4AB4" w14:textId="77777777">
      <w:pPr>
        <w:spacing w:line="360" w:lineRule="auto"/>
        <w:jc w:val="left"/>
        <w:textAlignment w:val="center"/>
        <w:rPr>
          <w:color w:val="000000"/>
        </w:rPr>
      </w:pPr>
      <w:r>
        <w:rPr>
          <w:rFonts w:ascii="宋体" w:hAnsi="宋体"/>
          <w:color w:val="000000"/>
        </w:rPr>
        <w:t>探究一：区域位置——君住长江头，我住长江尾，与君共饮长江水</w:t>
      </w:r>
    </w:p>
    <w:p w:rsidR="00423B82" w14:paraId="7F74D0A6"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成渝经济区位于长江上游，其中重庆市是长江与其支流</w:t>
      </w:r>
      <w:r>
        <w:rPr>
          <w:color w:val="000000"/>
        </w:rPr>
        <w:t>__________</w:t>
      </w:r>
      <w:r>
        <w:rPr>
          <w:rFonts w:ascii="宋体" w:hAnsi="宋体"/>
          <w:color w:val="000000"/>
        </w:rPr>
        <w:t>江交汇处的城市，河运便利。长江三角洲地区位于长江下游，濒临黄海和</w:t>
      </w:r>
      <w:r>
        <w:rPr>
          <w:color w:val="000000"/>
        </w:rPr>
        <w:t>__________</w:t>
      </w:r>
      <w:r>
        <w:rPr>
          <w:rFonts w:ascii="宋体" w:hAnsi="宋体"/>
          <w:color w:val="000000"/>
        </w:rPr>
        <w:t>海，尽得江海之利。</w:t>
      </w:r>
    </w:p>
    <w:p w:rsidR="00423B82" w14:paraId="3F757AD9" w14:textId="77777777">
      <w:pPr>
        <w:spacing w:line="360" w:lineRule="auto"/>
        <w:jc w:val="left"/>
        <w:textAlignment w:val="center"/>
        <w:rPr>
          <w:color w:val="000000"/>
        </w:rPr>
      </w:pPr>
      <w:r>
        <w:rPr>
          <w:rFonts w:ascii="宋体" w:hAnsi="宋体"/>
          <w:color w:val="000000"/>
        </w:rPr>
        <w:t>探究二：农业基础——“天府之国”与“鱼米之乡”</w:t>
      </w:r>
    </w:p>
    <w:p w:rsidR="00423B82" w14:paraId="18F6AB21"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成渝经济区的成都市位于四川省西部的成都平原，地势低平，灌溉便利，农业发达，被誉为“天府之国”。长江三角洲位于长江中下游平原，气候湿润，</w:t>
      </w:r>
      <w:r>
        <w:rPr>
          <w:color w:val="000000"/>
        </w:rPr>
        <w:t>__________</w:t>
      </w:r>
      <w:r>
        <w:rPr>
          <w:rFonts w:ascii="宋体" w:hAnsi="宋体"/>
          <w:color w:val="000000"/>
        </w:rPr>
        <w:t>密布，自古以来就是我国的“鱼米之乡”。</w:t>
      </w:r>
    </w:p>
    <w:p w:rsidR="00423B82" w14:paraId="4A0FD1BA" w14:textId="77777777">
      <w:pPr>
        <w:spacing w:line="360" w:lineRule="auto"/>
        <w:jc w:val="left"/>
        <w:textAlignment w:val="center"/>
        <w:rPr>
          <w:color w:val="000000"/>
        </w:rPr>
      </w:pPr>
      <w:r>
        <w:rPr>
          <w:rFonts w:ascii="宋体" w:hAnsi="宋体"/>
          <w:color w:val="000000"/>
        </w:rPr>
        <w:t>探究三：工业发展——装备制造业基地与综合性工业基地</w:t>
      </w:r>
    </w:p>
    <w:p w:rsidR="00423B82" w14:paraId="5BEDA403"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成渝经济区有丰富的矿产资源，凭借长江上游落差大的有利条件，</w:t>
      </w:r>
      <w:r>
        <w:rPr>
          <w:color w:val="000000"/>
        </w:rPr>
        <w:t>__________</w:t>
      </w:r>
      <w:r>
        <w:rPr>
          <w:rFonts w:ascii="宋体" w:hAnsi="宋体"/>
          <w:color w:val="000000"/>
        </w:rPr>
        <w:t>资源十分丰富，钢铁、机械工业发达，是我国重要的装备制造业基地。长三角地区有我国最大的综合性工业基地，结合所学，简述长三角工业基地形成的有利条件</w:t>
      </w:r>
      <w:r>
        <w:rPr>
          <w:color w:val="000000"/>
        </w:rPr>
        <w:t>__________</w:t>
      </w:r>
      <w:r>
        <w:rPr>
          <w:rFonts w:ascii="宋体" w:hAnsi="宋体"/>
          <w:color w:val="000000"/>
        </w:rPr>
        <w:t>。（至少答出三点）</w:t>
      </w:r>
    </w:p>
    <w:p w:rsidR="00423B82" w14:paraId="46B9DFF4"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嘉陵</w:t>
      </w:r>
      <w:r>
        <w:rPr>
          <w:color w:val="000000"/>
        </w:rPr>
        <w:t xml:space="preserve">    ②. </w:t>
      </w:r>
      <w:r>
        <w:rPr>
          <w:rFonts w:ascii="宋体" w:hAnsi="宋体"/>
          <w:color w:val="000000"/>
        </w:rPr>
        <w:t>东</w:t>
      </w:r>
      <w:r>
        <w:rPr>
          <w:color w:val="000000"/>
        </w:rPr>
        <w:t xml:space="preserve">    </w:t>
      </w:r>
    </w:p>
    <w:p w:rsidR="00423B82" w14:paraId="63D17DD0" w14:textId="77777777">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河网（河湖）</w:t>
      </w:r>
      <w:r>
        <w:rPr>
          <w:color w:val="000000"/>
        </w:rPr>
        <w:t xml:space="preserve">    </w:t>
      </w:r>
      <w:r>
        <w:rPr>
          <w:color w:val="000000"/>
        </w:rPr>
        <w:t>（</w:t>
      </w:r>
      <w:r>
        <w:rPr>
          <w:color w:val="000000"/>
        </w:rPr>
        <w:t>3</w:t>
      </w:r>
      <w:r>
        <w:rPr>
          <w:color w:val="000000"/>
        </w:rPr>
        <w:t>）</w:t>
      </w:r>
      <w:r>
        <w:rPr>
          <w:color w:val="000000"/>
        </w:rPr>
        <w:t xml:space="preserve">    ①. </w:t>
      </w:r>
      <w:r>
        <w:rPr>
          <w:rFonts w:ascii="宋体" w:hAnsi="宋体"/>
          <w:color w:val="000000"/>
        </w:rPr>
        <w:t>水能或水力</w:t>
      </w:r>
      <w:r>
        <w:rPr>
          <w:color w:val="000000"/>
        </w:rPr>
        <w:t xml:space="preserve">    ②. </w:t>
      </w:r>
      <w:r>
        <w:rPr>
          <w:rFonts w:ascii="宋体" w:hAnsi="宋体"/>
          <w:color w:val="000000"/>
        </w:rPr>
        <w:t>工农业基础好；交通便利；人口和城市密集，劳动力丰富；科技发达；消费市场广阔；国家政策支持</w:t>
      </w:r>
    </w:p>
    <w:p w:rsidR="00423B82" w14:paraId="76D47D29" w14:textId="77777777">
      <w:pPr>
        <w:spacing w:line="360" w:lineRule="auto"/>
        <w:textAlignment w:val="center"/>
        <w:rPr>
          <w:color w:val="000000"/>
        </w:rPr>
      </w:pPr>
      <w:r>
        <w:rPr>
          <w:color w:val="2E75B6"/>
        </w:rPr>
        <w:t>【解析】</w:t>
      </w:r>
    </w:p>
    <w:p w:rsidR="00423B82" w14:paraId="50D27D9D" w14:textId="77777777">
      <w:pPr>
        <w:spacing w:line="360" w:lineRule="auto"/>
        <w:jc w:val="left"/>
        <w:textAlignment w:val="center"/>
        <w:rPr>
          <w:color w:val="000000"/>
        </w:rPr>
      </w:pPr>
      <w:r>
        <w:rPr>
          <w:color w:val="000000"/>
        </w:rPr>
        <w:t>【分析】本大题以成渝经济区与长江三角洲地区简图为材料，设置三道小题，涉及长江的概况、长三角工业基地形成的有利条件等内容，考查学生对相关知识的掌握程度和运用能力。</w:t>
      </w:r>
    </w:p>
    <w:p w:rsidR="00423B82" w14:paraId="3629C348" w14:textId="77777777">
      <w:pPr>
        <w:spacing w:line="360" w:lineRule="auto"/>
        <w:jc w:val="left"/>
        <w:textAlignment w:val="center"/>
        <w:rPr>
          <w:color w:val="000000"/>
        </w:rPr>
      </w:pPr>
      <w:r>
        <w:rPr>
          <w:color w:val="000000"/>
        </w:rPr>
        <w:t>【小问</w:t>
      </w:r>
      <w:r>
        <w:rPr>
          <w:color w:val="000000"/>
        </w:rPr>
        <w:t>1</w:t>
      </w:r>
      <w:r>
        <w:rPr>
          <w:color w:val="000000"/>
        </w:rPr>
        <w:t>详解】</w:t>
      </w:r>
    </w:p>
    <w:p w:rsidR="00423B82" w14:paraId="7B35736D" w14:textId="77777777">
      <w:pPr>
        <w:spacing w:line="360" w:lineRule="auto"/>
        <w:jc w:val="left"/>
        <w:textAlignment w:val="center"/>
        <w:rPr>
          <w:color w:val="000000"/>
        </w:rPr>
      </w:pPr>
      <w:r>
        <w:rPr>
          <w:color w:val="000000"/>
        </w:rPr>
        <w:t>据图和所学知识可知，成渝经济区位于长江上游，其中重庆市是长江与其支流嘉陵江交汇处的城市，河运便利。长江三角洲地区位于长江下游，地势低平，河网密布，濒临黄海和东海，尽得江海之利，被称为</w:t>
      </w:r>
      <w:r>
        <w:rPr>
          <w:color w:val="000000"/>
        </w:rPr>
        <w:t>“</w:t>
      </w:r>
      <w:r>
        <w:rPr>
          <w:color w:val="000000"/>
        </w:rPr>
        <w:t>鱼米之乡</w:t>
      </w:r>
      <w:r>
        <w:rPr>
          <w:color w:val="000000"/>
        </w:rPr>
        <w:t>”</w:t>
      </w:r>
      <w:r>
        <w:rPr>
          <w:color w:val="000000"/>
        </w:rPr>
        <w:t>。</w:t>
      </w:r>
    </w:p>
    <w:p w:rsidR="00423B82" w14:paraId="4C9A075F" w14:textId="77777777">
      <w:pPr>
        <w:spacing w:line="360" w:lineRule="auto"/>
        <w:jc w:val="left"/>
        <w:textAlignment w:val="center"/>
        <w:rPr>
          <w:color w:val="000000"/>
        </w:rPr>
      </w:pPr>
      <w:r>
        <w:rPr>
          <w:color w:val="000000"/>
        </w:rPr>
        <w:t>【小问</w:t>
      </w:r>
      <w:r>
        <w:rPr>
          <w:color w:val="000000"/>
        </w:rPr>
        <w:t>2</w:t>
      </w:r>
      <w:r>
        <w:rPr>
          <w:color w:val="000000"/>
        </w:rPr>
        <w:t>详解】</w:t>
      </w:r>
    </w:p>
    <w:p w:rsidR="00423B82" w14:paraId="4C199B35" w14:textId="77777777">
      <w:pPr>
        <w:spacing w:line="360" w:lineRule="auto"/>
        <w:jc w:val="left"/>
        <w:textAlignment w:val="center"/>
        <w:rPr>
          <w:color w:val="000000"/>
        </w:rPr>
      </w:pPr>
      <w:r>
        <w:rPr>
          <w:color w:val="000000"/>
        </w:rPr>
        <w:t>据图和所学知识可知，成渝经济区的成都市位于四川省西部的成都平原，地势低平，灌溉便利，农业发达，被誉为</w:t>
      </w:r>
      <w:r>
        <w:rPr>
          <w:color w:val="000000"/>
        </w:rPr>
        <w:t>“</w:t>
      </w:r>
      <w:r>
        <w:rPr>
          <w:color w:val="000000"/>
        </w:rPr>
        <w:t>天府之国</w:t>
      </w:r>
      <w:r>
        <w:rPr>
          <w:color w:val="000000"/>
        </w:rPr>
        <w:t>”</w:t>
      </w:r>
      <w:r>
        <w:rPr>
          <w:color w:val="000000"/>
        </w:rPr>
        <w:t>。长江三角洲位于长江中下游平原，地势低平，气候湿润，河网密布，是我国重要的稻米产区和淡水鱼产区，所以自古以来就是我国的</w:t>
      </w:r>
      <w:r>
        <w:rPr>
          <w:color w:val="000000"/>
        </w:rPr>
        <w:t>“</w:t>
      </w:r>
      <w:r>
        <w:rPr>
          <w:color w:val="000000"/>
        </w:rPr>
        <w:t>鱼米之乡</w:t>
      </w:r>
      <w:r>
        <w:rPr>
          <w:color w:val="000000"/>
        </w:rPr>
        <w:t>”</w:t>
      </w:r>
      <w:r>
        <w:rPr>
          <w:color w:val="000000"/>
        </w:rPr>
        <w:t>和</w:t>
      </w:r>
      <w:r>
        <w:rPr>
          <w:color w:val="000000"/>
        </w:rPr>
        <w:t>“</w:t>
      </w:r>
      <w:r>
        <w:rPr>
          <w:color w:val="000000"/>
        </w:rPr>
        <w:t>水乡</w:t>
      </w:r>
      <w:r>
        <w:rPr>
          <w:color w:val="000000"/>
        </w:rPr>
        <w:t>”</w:t>
      </w:r>
      <w:r>
        <w:rPr>
          <w:color w:val="000000"/>
        </w:rPr>
        <w:t>。</w:t>
      </w:r>
    </w:p>
    <w:p w:rsidR="00423B82" w14:paraId="0D6415FA" w14:textId="77777777">
      <w:pPr>
        <w:spacing w:line="360" w:lineRule="auto"/>
        <w:jc w:val="left"/>
        <w:textAlignment w:val="center"/>
        <w:rPr>
          <w:color w:val="000000"/>
        </w:rPr>
      </w:pPr>
      <w:r>
        <w:rPr>
          <w:color w:val="000000"/>
        </w:rPr>
        <w:t>【小问</w:t>
      </w:r>
      <w:r>
        <w:rPr>
          <w:color w:val="000000"/>
        </w:rPr>
        <w:t>3</w:t>
      </w:r>
      <w:r>
        <w:rPr>
          <w:color w:val="000000"/>
        </w:rPr>
        <w:t>详解】</w:t>
      </w:r>
    </w:p>
    <w:p w:rsidR="00423B82" w14:paraId="53ABC381" w14:textId="77777777">
      <w:pPr>
        <w:spacing w:line="360" w:lineRule="auto"/>
        <w:jc w:val="left"/>
        <w:textAlignment w:val="center"/>
        <w:rPr>
          <w:color w:val="000000"/>
        </w:rPr>
      </w:pPr>
      <w:r>
        <w:rPr>
          <w:color w:val="000000"/>
        </w:rPr>
        <w:t>据图和所学知识可知，成渝经济区有丰富的矿产资源，凭借长江上游落差大的有利条件，水能（水力）资源十分丰富，钢铁、机械工业发达，是我国重要的装备制造业基地。长三角地区有我国最大的综合性工业基地</w:t>
      </w:r>
      <w:r>
        <w:rPr>
          <w:color w:val="000000"/>
        </w:rPr>
        <w:t>——</w:t>
      </w:r>
      <w:r>
        <w:rPr>
          <w:color w:val="000000"/>
        </w:rPr>
        <w:t>长江三角洲工业基地（沪宁杭工业基地），长江三角洲工业基地形成的有利条件是工农业基础好；地处中国东部沿海地区与长江流域的结合部，交通便利；人口和城市密集，劳动力丰富；科技发达；消费市场广阔；国家政策支持等。</w:t>
      </w:r>
    </w:p>
    <w:p w:rsidR="00423B82" w14:paraId="7F7801BA" w14:textId="77777777">
      <w:pPr>
        <w:spacing w:line="360" w:lineRule="auto"/>
        <w:jc w:val="left"/>
        <w:textAlignment w:val="center"/>
        <w:rPr>
          <w:color w:val="000000"/>
        </w:rPr>
      </w:pPr>
      <w:r>
        <w:rPr>
          <w:color w:val="000000"/>
        </w:rPr>
        <w:t xml:space="preserve">27. </w:t>
      </w:r>
      <w:r>
        <w:rPr>
          <w:rFonts w:ascii="宋体" w:hAnsi="宋体"/>
          <w:color w:val="000000"/>
        </w:rPr>
        <w:t>【深度思辨  学以致用】某校航模社团的同学们在学习了神舟系列飞船的知识后，合作制作了神舟飞船模型，并对神舟系列飞船返回的主着陆场和返同时间进行了统计：有11次四子王旗着陆场，3次在东风着陆，均位于内蒙古自治区境内；返回时间均在4—6月、9—12月之间。同学们针对“神舟飞船为什么选择在内蒙古着陆？”“返回着陆时间为什么避开7、8月份？”分小组进行了合作探究与讨论。读我国局部地区简图，完成下列问题。</w:t>
      </w:r>
    </w:p>
    <w:p w:rsidR="00423B82" w14:paraId="39E742EB" w14:textId="77777777">
      <w:pPr>
        <w:spacing w:line="360" w:lineRule="auto"/>
        <w:jc w:val="left"/>
        <w:textAlignment w:val="center"/>
        <w:rPr>
          <w:color w:val="000000"/>
        </w:rPr>
      </w:pPr>
      <w:r>
        <w:rPr>
          <w:noProof/>
          <w:color w:val="000000"/>
        </w:rPr>
        <w:drawing>
          <wp:inline distT="0" distB="0" distL="0" distR="0">
            <wp:extent cx="4657725" cy="23717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34"/>
                    <a:stretch>
                      <a:fillRect/>
                    </a:stretch>
                  </pic:blipFill>
                  <pic:spPr>
                    <a:xfrm>
                      <a:off x="0" y="0"/>
                      <a:ext cx="4657725" cy="2371725"/>
                    </a:xfrm>
                    <a:prstGeom prst="rect">
                      <a:avLst/>
                    </a:prstGeom>
                  </pic:spPr>
                </pic:pic>
              </a:graphicData>
            </a:graphic>
          </wp:inline>
        </w:drawing>
      </w:r>
    </w:p>
    <w:p w:rsidR="00423B82" w14:paraId="77FEFF12"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小组①的同学们从地形与植被角度展开讨论：这里虽为高原，但地形平坦，树木稀少。四子王旗着陆场地表为荒漠草原，草丛低矮，东风着陆场地表景观为</w:t>
      </w:r>
      <w:r>
        <w:rPr>
          <w:color w:val="000000"/>
        </w:rPr>
        <w:t>____________</w:t>
      </w:r>
      <w:r>
        <w:rPr>
          <w:rFonts w:ascii="宋体" w:hAnsi="宋体"/>
          <w:color w:val="000000"/>
        </w:rPr>
        <w:t>，两地均便于地面人员及时搜寻。</w:t>
      </w:r>
    </w:p>
    <w:p w:rsidR="00423B82" w14:paraId="0C8C3D3E"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小组②的同学们从气候角度展开讨论：这里的气候类型为温带大陆性气候，其气候特征是</w:t>
      </w:r>
      <w:r>
        <w:rPr>
          <w:color w:val="000000"/>
        </w:rPr>
        <w:t>____________</w:t>
      </w:r>
      <w:r>
        <w:rPr>
          <w:rFonts w:ascii="宋体" w:hAnsi="宋体"/>
          <w:color w:val="000000"/>
        </w:rPr>
        <w:t>（答出两点），具备了全年云量少、晴天多、能见度好的着陆条件。</w:t>
      </w:r>
    </w:p>
    <w:p w:rsidR="00423B82" w14:paraId="7B1635FB"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小组③的同学提出质疑；塔里木盆地云量更少，植物更少，地面几乎全是松软的沙子，更适合着</w:t>
      </w:r>
      <w:r>
        <w:rPr>
          <w:rFonts w:ascii="宋体" w:hAnsi="宋体"/>
          <w:color w:val="000000"/>
        </w:rPr>
        <w:t>陆，那飞船为什么不选择在塔里木盆地着陆呢？小组②的同学解感：沙漠地区视野虽好，但还要考虑着陆后需及时将返回舱和航天员送往北京进行研究和适应训练，因为北京是我国的</w:t>
      </w:r>
      <w:r>
        <w:rPr>
          <w:color w:val="000000"/>
        </w:rPr>
        <w:t>___________</w:t>
      </w:r>
      <w:r>
        <w:rPr>
          <w:rFonts w:ascii="宋体" w:hAnsi="宋体"/>
          <w:color w:val="000000"/>
        </w:rPr>
        <w:t>中心，而塔里木盆地距北京较远且交通不便。</w:t>
      </w:r>
    </w:p>
    <w:p w:rsidR="00423B82" w14:paraId="1E21E2CF"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小组④的同学质疑：呼和浩特市距北京更近，有</w:t>
      </w:r>
      <w:r>
        <w:rPr>
          <w:color w:val="000000"/>
        </w:rPr>
        <w:t>____________</w:t>
      </w:r>
      <w:r>
        <w:rPr>
          <w:rFonts w:ascii="宋体" w:hAnsi="宋体"/>
          <w:color w:val="000000"/>
        </w:rPr>
        <w:t>线（铁路干线名称）经过，交通更为便捷，那飞船为什么不选择在呼和浩特市着陆呢？小组①的同学们就该问题进行了讨论，并派代表给出了合理解释。请你推测该小组代表同学的发言内容：</w:t>
      </w:r>
      <w:r>
        <w:rPr>
          <w:color w:val="000000"/>
        </w:rPr>
        <w:t>____________</w:t>
      </w:r>
      <w:r>
        <w:rPr>
          <w:rFonts w:ascii="宋体" w:hAnsi="宋体"/>
          <w:color w:val="000000"/>
        </w:rPr>
        <w:t>。（至少答出两点）</w:t>
      </w:r>
    </w:p>
    <w:p w:rsidR="00423B82" w14:paraId="1506E629" w14:textId="77777777">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小组⑤的同学们就飞船返回着陆时间展开讨论：</w:t>
      </w:r>
    </w:p>
    <w:p w:rsidR="00423B82" w14:paraId="44B866E5" w14:textId="77777777">
      <w:pPr>
        <w:spacing w:line="360" w:lineRule="auto"/>
        <w:jc w:val="left"/>
        <w:textAlignment w:val="center"/>
        <w:rPr>
          <w:color w:val="000000"/>
        </w:rPr>
      </w:pPr>
      <w:r>
        <w:rPr>
          <w:noProof/>
          <w:color w:val="000000"/>
        </w:rPr>
        <w:drawing>
          <wp:inline distT="0" distB="0" distL="0" distR="0">
            <wp:extent cx="1847850" cy="13144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35"/>
                    <a:stretch>
                      <a:fillRect/>
                    </a:stretch>
                  </pic:blipFill>
                  <pic:spPr>
                    <a:xfrm>
                      <a:off x="0" y="0"/>
                      <a:ext cx="1847850" cy="1314450"/>
                    </a:xfrm>
                    <a:prstGeom prst="rect">
                      <a:avLst/>
                    </a:prstGeom>
                  </pic:spPr>
                </pic:pic>
              </a:graphicData>
            </a:graphic>
          </wp:inline>
        </w:drawing>
      </w:r>
    </w:p>
    <w:p w:rsidR="00423B82" w14:paraId="71503B47" w14:textId="77777777">
      <w:pPr>
        <w:spacing w:line="360" w:lineRule="auto"/>
        <w:jc w:val="left"/>
        <w:textAlignment w:val="center"/>
        <w:rPr>
          <w:color w:val="000000"/>
        </w:rPr>
      </w:pPr>
      <w:r>
        <w:rPr>
          <w:rFonts w:ascii="宋体" w:hAnsi="宋体"/>
          <w:color w:val="000000"/>
        </w:rPr>
        <w:t>讨论结论  从地理角度分析，飞船返回着陆的时间一般避开7、8月的自然原因可能有（至少答出三点）：</w:t>
      </w:r>
    </w:p>
    <w:p w:rsidR="00423B82" w14:paraId="2DFEF5B3" w14:textId="77777777">
      <w:pPr>
        <w:spacing w:line="360" w:lineRule="auto"/>
        <w:jc w:val="left"/>
        <w:textAlignment w:val="center"/>
        <w:rPr>
          <w:color w:val="000000"/>
        </w:rPr>
      </w:pPr>
      <w:r>
        <w:rPr>
          <w:rFonts w:ascii="宋体" w:hAnsi="宋体"/>
          <w:color w:val="000000"/>
        </w:rPr>
        <w:t>①</w:t>
      </w:r>
      <w:r>
        <w:rPr>
          <w:color w:val="000000"/>
        </w:rPr>
        <w:t>__________</w:t>
      </w:r>
      <w:r>
        <w:rPr>
          <w:rFonts w:ascii="宋体" w:hAnsi="宋体"/>
          <w:color w:val="000000"/>
        </w:rPr>
        <w:t>②</w:t>
      </w:r>
      <w:r>
        <w:rPr>
          <w:color w:val="000000"/>
        </w:rPr>
        <w:t>__________</w:t>
      </w:r>
      <w:r>
        <w:rPr>
          <w:rFonts w:ascii="宋体" w:hAnsi="宋体"/>
          <w:color w:val="000000"/>
        </w:rPr>
        <w:t>③</w:t>
      </w:r>
      <w:r>
        <w:rPr>
          <w:color w:val="000000"/>
        </w:rPr>
        <w:t>__________</w:t>
      </w:r>
    </w:p>
    <w:p w:rsidR="00423B82" w14:paraId="2924A4E0"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沙漠或荒漠</w:t>
      </w:r>
      <w:r>
        <w:rPr>
          <w:color w:val="000000"/>
        </w:rPr>
        <w:t xml:space="preserve">    </w:t>
      </w:r>
    </w:p>
    <w:p w:rsidR="00423B82" w14:paraId="7DD5FED6" w14:textId="77777777">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冬冷夏热或气温年较差大；全年降水稀少或全年干旱少雨（语义相近可酌情给分）</w:t>
      </w:r>
      <w:r>
        <w:rPr>
          <w:color w:val="000000"/>
        </w:rPr>
        <w:t xml:space="preserve">    </w:t>
      </w:r>
    </w:p>
    <w:p w:rsidR="00423B82" w14:paraId="159E534D" w14:textId="77777777">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科技创新或政治或文化</w:t>
      </w:r>
      <w:r>
        <w:rPr>
          <w:color w:val="000000"/>
        </w:rPr>
        <w:t xml:space="preserve">    </w:t>
      </w:r>
    </w:p>
    <w:p w:rsidR="00423B82" w14:paraId="75EE78AD" w14:textId="77777777">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rPr>
          <w:rFonts w:ascii="宋体" w:hAnsi="宋体"/>
          <w:color w:val="000000"/>
        </w:rPr>
        <w:t>京包（线）</w:t>
      </w:r>
      <w:r>
        <w:rPr>
          <w:color w:val="000000"/>
        </w:rPr>
        <w:t xml:space="preserve">    ②. </w:t>
      </w:r>
      <w:r>
        <w:rPr>
          <w:rFonts w:ascii="宋体" w:hAnsi="宋体"/>
          <w:color w:val="000000"/>
        </w:rPr>
        <w:t>呼和浩特市人口密集，可能会造成人员伤亡；建筑相对集中，可能会造成财产损失。（语义相近可的情给分）</w:t>
      </w:r>
      <w:r>
        <w:rPr>
          <w:color w:val="000000"/>
        </w:rPr>
        <w:t xml:space="preserve">    </w:t>
      </w:r>
    </w:p>
    <w:p w:rsidR="00423B82" w14:paraId="58987E88" w14:textId="77777777">
      <w:pPr>
        <w:spacing w:line="360" w:lineRule="auto"/>
        <w:textAlignment w:val="center"/>
        <w:rPr>
          <w:color w:val="000000"/>
        </w:rPr>
      </w:pPr>
      <w:r>
        <w:rPr>
          <w:color w:val="000000"/>
        </w:rPr>
        <w:t>（</w:t>
      </w:r>
      <w:r>
        <w:rPr>
          <w:color w:val="000000"/>
        </w:rPr>
        <w:t>5</w:t>
      </w:r>
      <w:r>
        <w:rPr>
          <w:color w:val="000000"/>
        </w:rPr>
        <w:t>）</w:t>
      </w:r>
      <w:r>
        <w:rPr>
          <w:color w:val="000000"/>
        </w:rPr>
        <w:t xml:space="preserve">    ①. </w:t>
      </w:r>
      <w:r>
        <w:rPr>
          <w:rFonts w:ascii="宋体" w:hAnsi="宋体"/>
          <w:color w:val="000000"/>
        </w:rPr>
        <w:t>（因为）7、8月多阴雨天气，可能不利于返回舱的监测与搜寻；</w:t>
      </w:r>
      <w:r>
        <w:rPr>
          <w:color w:val="000000"/>
        </w:rPr>
        <w:t xml:space="preserve">    ②. </w:t>
      </w:r>
      <w:r>
        <w:rPr>
          <w:rFonts w:ascii="宋体" w:hAnsi="宋体"/>
          <w:color w:val="000000"/>
        </w:rPr>
        <w:t>（因为）7、8月多雷雨天气，可能会对返回舱着陆造成干扰和损坏；</w:t>
      </w:r>
      <w:r>
        <w:rPr>
          <w:color w:val="000000"/>
        </w:rPr>
        <w:t xml:space="preserve">    ③. </w:t>
      </w:r>
      <w:r>
        <w:rPr>
          <w:rFonts w:ascii="宋体" w:hAnsi="宋体"/>
          <w:color w:val="000000"/>
        </w:rPr>
        <w:t>（因为）7、8月气温较高，天气炎热，太阳辐射强，可能不利于地面搜寻人员开展工作；</w:t>
      </w:r>
    </w:p>
    <w:p w:rsidR="00423B82" w14:paraId="6D3B00A5" w14:textId="77777777">
      <w:pPr>
        <w:spacing w:line="360" w:lineRule="auto"/>
        <w:textAlignment w:val="center"/>
        <w:rPr>
          <w:color w:val="000000"/>
        </w:rPr>
      </w:pPr>
      <w:r>
        <w:rPr>
          <w:rFonts w:ascii="宋体" w:hAnsi="宋体"/>
          <w:color w:val="000000"/>
        </w:rPr>
        <w:t>（因为）7、8月草木茂盛，视野受限，可能不利于搜寻。</w:t>
      </w:r>
    </w:p>
    <w:p w:rsidR="00423B82" w14:paraId="0B94A099" w14:textId="77777777">
      <w:pPr>
        <w:spacing w:line="360" w:lineRule="auto"/>
        <w:textAlignment w:val="center"/>
        <w:rPr>
          <w:color w:val="000000"/>
        </w:rPr>
      </w:pPr>
      <w:r>
        <w:rPr>
          <w:color w:val="2E75B6"/>
        </w:rPr>
        <w:t>【解析】</w:t>
      </w:r>
    </w:p>
    <w:p w:rsidR="00423B82" w14:paraId="5FE1BB5D" w14:textId="77777777">
      <w:pPr>
        <w:spacing w:line="360" w:lineRule="auto"/>
        <w:jc w:val="left"/>
        <w:textAlignment w:val="center"/>
        <w:rPr>
          <w:color w:val="000000"/>
        </w:rPr>
      </w:pPr>
      <w:r>
        <w:rPr>
          <w:color w:val="000000"/>
        </w:rPr>
        <w:t>【分析】本题以神舟系列飞船返回的主着陆场和返回时间为题，设置五个小题，涉及着陆场植被和气候、返回时间等相关知识，考察学生对相关知识的掌握程度。</w:t>
      </w:r>
    </w:p>
    <w:p w:rsidR="00423B82" w14:paraId="71DDB7F2" w14:textId="77777777">
      <w:pPr>
        <w:spacing w:line="360" w:lineRule="auto"/>
        <w:jc w:val="left"/>
        <w:textAlignment w:val="center"/>
        <w:rPr>
          <w:color w:val="000000"/>
        </w:rPr>
      </w:pPr>
      <w:r>
        <w:rPr>
          <w:color w:val="000000"/>
        </w:rPr>
        <w:t>【小问</w:t>
      </w:r>
      <w:r>
        <w:rPr>
          <w:color w:val="000000"/>
        </w:rPr>
        <w:t>1</w:t>
      </w:r>
      <w:r>
        <w:rPr>
          <w:color w:val="000000"/>
        </w:rPr>
        <w:t>详解】</w:t>
      </w:r>
    </w:p>
    <w:p w:rsidR="00423B82" w14:paraId="61E6C4F6" w14:textId="77777777">
      <w:pPr>
        <w:spacing w:line="360" w:lineRule="auto"/>
        <w:jc w:val="left"/>
        <w:textAlignment w:val="center"/>
        <w:rPr>
          <w:color w:val="000000"/>
        </w:rPr>
      </w:pPr>
      <w:r>
        <w:rPr>
          <w:color w:val="000000"/>
        </w:rPr>
        <w:t>东风着陆场相对于四子王旗着陆场更偏西，距离海洋更远，气候更干旱，因此其地表植被多为荒漠。</w:t>
      </w:r>
    </w:p>
    <w:p w:rsidR="00423B82" w14:paraId="6D1EE98E" w14:textId="77777777">
      <w:pPr>
        <w:spacing w:line="360" w:lineRule="auto"/>
        <w:jc w:val="left"/>
        <w:textAlignment w:val="center"/>
        <w:rPr>
          <w:color w:val="000000"/>
        </w:rPr>
      </w:pPr>
      <w:r>
        <w:rPr>
          <w:color w:val="000000"/>
        </w:rPr>
        <w:t>【小问</w:t>
      </w:r>
      <w:r>
        <w:rPr>
          <w:color w:val="000000"/>
        </w:rPr>
        <w:t>2</w:t>
      </w:r>
      <w:r>
        <w:rPr>
          <w:color w:val="000000"/>
        </w:rPr>
        <w:t>详解】</w:t>
      </w:r>
    </w:p>
    <w:p w:rsidR="00423B82" w14:paraId="55F2E4C5" w14:textId="77777777">
      <w:pPr>
        <w:spacing w:line="360" w:lineRule="auto"/>
        <w:jc w:val="left"/>
        <w:textAlignment w:val="center"/>
        <w:rPr>
          <w:color w:val="000000"/>
        </w:rPr>
      </w:pPr>
      <w:r>
        <w:rPr>
          <w:color w:val="000000"/>
        </w:rPr>
        <w:t>读图可知，主着陆场主要为温带大陆性气候，冬冷夏热，气温年较差大，全年降水稀少。</w:t>
      </w:r>
    </w:p>
    <w:p w:rsidR="00423B82" w14:paraId="623F40E4" w14:textId="77777777">
      <w:pPr>
        <w:spacing w:line="360" w:lineRule="auto"/>
        <w:jc w:val="left"/>
        <w:textAlignment w:val="center"/>
        <w:rPr>
          <w:color w:val="000000"/>
        </w:rPr>
      </w:pPr>
      <w:r>
        <w:rPr>
          <w:color w:val="000000"/>
        </w:rPr>
        <w:t>【小问</w:t>
      </w:r>
      <w:r>
        <w:rPr>
          <w:color w:val="000000"/>
        </w:rPr>
        <w:t>3</w:t>
      </w:r>
      <w:r>
        <w:rPr>
          <w:color w:val="000000"/>
        </w:rPr>
        <w:t>详解】</w:t>
      </w:r>
    </w:p>
    <w:p w:rsidR="00423B82" w14:paraId="2FA9572D" w14:textId="77777777">
      <w:pPr>
        <w:spacing w:line="360" w:lineRule="auto"/>
        <w:jc w:val="left"/>
        <w:textAlignment w:val="center"/>
        <w:rPr>
          <w:color w:val="000000"/>
        </w:rPr>
      </w:pPr>
      <w:r>
        <w:rPr>
          <w:color w:val="000000"/>
        </w:rPr>
        <w:t>北京是我国的科技创新、政治、文化中心，因此主着陆场应该距离北京较近，有利于及时将返回舱和航天员送往北京进行研究和适应训练。</w:t>
      </w:r>
    </w:p>
    <w:p w:rsidR="00423B82" w14:paraId="0E8225DA" w14:textId="77777777">
      <w:pPr>
        <w:spacing w:line="360" w:lineRule="auto"/>
        <w:jc w:val="left"/>
        <w:textAlignment w:val="center"/>
        <w:rPr>
          <w:color w:val="000000"/>
        </w:rPr>
      </w:pPr>
      <w:r>
        <w:rPr>
          <w:color w:val="000000"/>
        </w:rPr>
        <w:t>【小问</w:t>
      </w:r>
      <w:r>
        <w:rPr>
          <w:color w:val="000000"/>
        </w:rPr>
        <w:t>4</w:t>
      </w:r>
      <w:r>
        <w:rPr>
          <w:color w:val="000000"/>
        </w:rPr>
        <w:t>详解】</w:t>
      </w:r>
    </w:p>
    <w:p w:rsidR="00423B82" w14:paraId="31F2E121" w14:textId="77777777">
      <w:pPr>
        <w:spacing w:line="360" w:lineRule="auto"/>
        <w:jc w:val="left"/>
        <w:textAlignment w:val="center"/>
        <w:rPr>
          <w:color w:val="000000"/>
        </w:rPr>
      </w:pPr>
      <w:r>
        <w:rPr>
          <w:color w:val="000000"/>
        </w:rPr>
        <w:t>呼和浩特市距北京较近，有京包铁路相连，但是呼和浩特市人口密集，建筑相对集中，如果返回时出现失误，可能会造成人员伤亡和财产损失。</w:t>
      </w:r>
    </w:p>
    <w:p w:rsidR="00423B82" w14:paraId="4DB38D06" w14:textId="77777777">
      <w:pPr>
        <w:spacing w:line="360" w:lineRule="auto"/>
        <w:jc w:val="left"/>
        <w:textAlignment w:val="center"/>
        <w:rPr>
          <w:color w:val="000000"/>
        </w:rPr>
      </w:pPr>
      <w:r>
        <w:rPr>
          <w:color w:val="000000"/>
        </w:rPr>
        <w:t>【小问</w:t>
      </w:r>
      <w:r>
        <w:rPr>
          <w:color w:val="000000"/>
        </w:rPr>
        <w:t>5</w:t>
      </w:r>
      <w:r>
        <w:rPr>
          <w:color w:val="000000"/>
        </w:rPr>
        <w:t>详解】</w:t>
      </w:r>
    </w:p>
    <w:p w:rsidR="00423B82" w14:paraId="7C35F771" w14:textId="77777777">
      <w:pPr>
        <w:spacing w:line="360" w:lineRule="auto"/>
        <w:jc w:val="left"/>
        <w:textAlignment w:val="center"/>
        <w:rPr>
          <w:color w:val="000000"/>
        </w:rPr>
      </w:pPr>
      <w:r>
        <w:rPr>
          <w:color w:val="000000"/>
        </w:rPr>
        <w:t>受季风影响，我国雨季主要集中在夏季，</w:t>
      </w:r>
      <w:r>
        <w:rPr>
          <w:color w:val="000000"/>
        </w:rPr>
        <w:t>7</w:t>
      </w:r>
      <w:r>
        <w:rPr>
          <w:color w:val="000000"/>
        </w:rPr>
        <w:t>、</w:t>
      </w:r>
      <w:r>
        <w:rPr>
          <w:color w:val="000000"/>
        </w:rPr>
        <w:t>8</w:t>
      </w:r>
      <w:r>
        <w:rPr>
          <w:color w:val="000000"/>
        </w:rPr>
        <w:t>月多阴雨天气，不利于返回舱的监测与搜寻；气温较高，天气炎热，太阳辐射强，可能不利于地面搜寻人员开展工作；草木茂盛，视野受限，可能不利于搜寻。另外，</w:t>
      </w:r>
      <w:r>
        <w:rPr>
          <w:color w:val="000000"/>
        </w:rPr>
        <w:t>7</w:t>
      </w:r>
      <w:r>
        <w:rPr>
          <w:color w:val="000000"/>
        </w:rPr>
        <w:t>、</w:t>
      </w:r>
      <w:r>
        <w:rPr>
          <w:color w:val="000000"/>
        </w:rPr>
        <w:t>8</w:t>
      </w:r>
      <w:r>
        <w:rPr>
          <w:color w:val="000000"/>
        </w:rPr>
        <w:t>月多雷雨天气，可能会对返回舱着陆造成干扰和损坏。</w:t>
      </w:r>
    </w:p>
    <w:p w:rsidR="00423B82" w14:paraId="3D62A934" w14:textId="70E7FCB1">
      <w:pPr>
        <w:spacing w:line="360" w:lineRule="auto"/>
        <w:textAlignment w:val="center"/>
        <w:rPr>
          <w:color w:val="000000"/>
        </w:rPr>
      </w:pPr>
      <w:r>
        <w:rPr>
          <w:color w:val="000000"/>
        </w:rPr>
        <w:br w:type="page"/>
      </w:r>
    </w:p>
    <w:sectPr w:rsidSect="00C321EB">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2F45BC"/>
    <w:rsid w:val="003102DB"/>
    <w:rsid w:val="00360978"/>
    <w:rsid w:val="003C4A95"/>
    <w:rsid w:val="003D0C09"/>
    <w:rsid w:val="004062F6"/>
    <w:rsid w:val="004151FC"/>
    <w:rsid w:val="00423B82"/>
    <w:rsid w:val="00435F83"/>
    <w:rsid w:val="0046214C"/>
    <w:rsid w:val="0049183B"/>
    <w:rsid w:val="004D44FD"/>
    <w:rsid w:val="00567E50"/>
    <w:rsid w:val="0059145F"/>
    <w:rsid w:val="00596076"/>
    <w:rsid w:val="005B39DB"/>
    <w:rsid w:val="005C2124"/>
    <w:rsid w:val="005F1362"/>
    <w:rsid w:val="00605626"/>
    <w:rsid w:val="00606BE0"/>
    <w:rsid w:val="006071D5"/>
    <w:rsid w:val="0062039B"/>
    <w:rsid w:val="00623C16"/>
    <w:rsid w:val="00637D3A"/>
    <w:rsid w:val="00640BF5"/>
    <w:rsid w:val="006D5DE9"/>
    <w:rsid w:val="006F45E0"/>
    <w:rsid w:val="00701D6B"/>
    <w:rsid w:val="007061B2"/>
    <w:rsid w:val="00737886"/>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73A6B"/>
    <w:rsid w:val="00CA4A07"/>
    <w:rsid w:val="00D51257"/>
    <w:rsid w:val="00D634C2"/>
    <w:rsid w:val="00D756B6"/>
    <w:rsid w:val="00D77F6E"/>
    <w:rsid w:val="00DA0796"/>
    <w:rsid w:val="00DA5448"/>
    <w:rsid w:val="00DF071B"/>
    <w:rsid w:val="00E63075"/>
    <w:rsid w:val="00E97096"/>
    <w:rsid w:val="00EA0188"/>
    <w:rsid w:val="00EB17B4"/>
    <w:rsid w:val="00ED1550"/>
    <w:rsid w:val="00ED166D"/>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09FB6B75"/>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wmf"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wmf"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wmf"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